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bookmarkEnd w:id="0"/>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anchor distT="0" distB="0" distL="114300" distR="114300" simplePos="0" relativeHeight="251659264" behindDoc="1" locked="0" layoutInCell="1" allowOverlap="1">
            <wp:simplePos x="0" y="0"/>
            <wp:positionH relativeFrom="column">
              <wp:posOffset>186055</wp:posOffset>
            </wp:positionH>
            <wp:positionV relativeFrom="paragraph">
              <wp:posOffset>167640</wp:posOffset>
            </wp:positionV>
            <wp:extent cx="5799455" cy="8178165"/>
            <wp:effectExtent l="0" t="0" r="10795" b="13335"/>
            <wp:wrapTight wrapText="bothSides">
              <wp:wrapPolygon>
                <wp:start x="0" y="0"/>
                <wp:lineTo x="0" y="21535"/>
                <wp:lineTo x="21498" y="21535"/>
                <wp:lineTo x="21498" y="0"/>
                <wp:lineTo x="0" y="0"/>
              </wp:wrapPolygon>
            </wp:wrapTight>
            <wp:docPr id="1" name="图片 1" descr="附件：福建经发-竞争性磋商-2024-JF029-水产品质量安全委托监测服务项目最终成交分项报价及中小企业声明函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福建经发-竞争性磋商-2024-JF029-水产品质量安全委托监测服务项目最终成交分项报价及中小企业声明函_00"/>
                    <pic:cNvPicPr>
                      <a:picLocks noChangeAspect="1"/>
                    </pic:cNvPicPr>
                  </pic:nvPicPr>
                  <pic:blipFill>
                    <a:blip r:embed="rId5"/>
                    <a:srcRect l="2962" t="4267" r="4383" b="3211"/>
                    <a:stretch>
                      <a:fillRect/>
                    </a:stretch>
                  </pic:blipFill>
                  <pic:spPr>
                    <a:xfrm>
                      <a:off x="0" y="0"/>
                      <a:ext cx="5799455" cy="817816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anchor distT="0" distB="0" distL="114300" distR="114300" simplePos="0" relativeHeight="251660288" behindDoc="1" locked="0" layoutInCell="1" allowOverlap="1">
            <wp:simplePos x="0" y="0"/>
            <wp:positionH relativeFrom="column">
              <wp:posOffset>21590</wp:posOffset>
            </wp:positionH>
            <wp:positionV relativeFrom="paragraph">
              <wp:posOffset>84455</wp:posOffset>
            </wp:positionV>
            <wp:extent cx="6259195" cy="8817610"/>
            <wp:effectExtent l="0" t="0" r="8255" b="2540"/>
            <wp:wrapTight wrapText="bothSides">
              <wp:wrapPolygon>
                <wp:start x="0" y="0"/>
                <wp:lineTo x="0" y="21560"/>
                <wp:lineTo x="21563" y="21560"/>
                <wp:lineTo x="21563" y="0"/>
                <wp:lineTo x="0" y="0"/>
              </wp:wrapPolygon>
            </wp:wrapTight>
            <wp:docPr id="2" name="图片 2" descr="附件：福建经发-竞争性磋商-2024-JF029-水产品质量安全委托监测服务项目最终成交分项报价及中小企业声明函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福建经发-竞争性磋商-2024-JF029-水产品质量安全委托监测服务项目最终成交分项报价及中小企业声明函_01"/>
                    <pic:cNvPicPr>
                      <a:picLocks noChangeAspect="1"/>
                    </pic:cNvPicPr>
                  </pic:nvPicPr>
                  <pic:blipFill>
                    <a:blip r:embed="rId6"/>
                    <a:stretch>
                      <a:fillRect/>
                    </a:stretch>
                  </pic:blipFill>
                  <pic:spPr>
                    <a:xfrm>
                      <a:off x="0" y="0"/>
                      <a:ext cx="6259195" cy="881761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val="0"/>
        <w:spacing w:line="560" w:lineRule="exact"/>
        <w:jc w:val="center"/>
        <w:textAlignment w:val="auto"/>
      </w:pPr>
      <w:r>
        <w:rPr>
          <w:rFonts w:hint="eastAsia" w:ascii="宋体" w:hAnsi="宋体" w:eastAsia="宋体" w:cs="宋体"/>
          <w:sz w:val="32"/>
          <w:szCs w:val="32"/>
          <w:lang w:val="en-US" w:eastAsia="zh-CN"/>
        </w:rPr>
        <w:drawing>
          <wp:anchor distT="0" distB="0" distL="114300" distR="114300" simplePos="0" relativeHeight="251661312" behindDoc="1" locked="0" layoutInCell="1" allowOverlap="1">
            <wp:simplePos x="0" y="0"/>
            <wp:positionH relativeFrom="column">
              <wp:posOffset>-31750</wp:posOffset>
            </wp:positionH>
            <wp:positionV relativeFrom="paragraph">
              <wp:posOffset>84455</wp:posOffset>
            </wp:positionV>
            <wp:extent cx="6259195" cy="8825865"/>
            <wp:effectExtent l="0" t="0" r="8255" b="13335"/>
            <wp:wrapTight wrapText="bothSides">
              <wp:wrapPolygon>
                <wp:start x="0" y="0"/>
                <wp:lineTo x="0" y="21539"/>
                <wp:lineTo x="21563" y="21539"/>
                <wp:lineTo x="21563" y="0"/>
                <wp:lineTo x="0" y="0"/>
              </wp:wrapPolygon>
            </wp:wrapTight>
            <wp:docPr id="3" name="图片 3" descr="附件：福建经发-竞争性磋商-2024-JF029-水产品质量安全委托监测服务项目最终成交分项报价及中小企业声明函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福建经发-竞争性磋商-2024-JF029-水产品质量安全委托监测服务项目最终成交分项报价及中小企业声明函_02"/>
                    <pic:cNvPicPr>
                      <a:picLocks noChangeAspect="1"/>
                    </pic:cNvPicPr>
                  </pic:nvPicPr>
                  <pic:blipFill>
                    <a:blip r:embed="rId7"/>
                    <a:stretch>
                      <a:fillRect/>
                    </a:stretch>
                  </pic:blipFill>
                  <pic:spPr>
                    <a:xfrm>
                      <a:off x="0" y="0"/>
                      <a:ext cx="6259195" cy="8825865"/>
                    </a:xfrm>
                    <a:prstGeom prst="rect">
                      <a:avLst/>
                    </a:prstGeom>
                  </pic:spPr>
                </pic:pic>
              </a:graphicData>
            </a:graphic>
          </wp:anchor>
        </w:drawing>
      </w:r>
    </w:p>
    <w:p/>
    <w:sectPr>
      <w:footerReference r:id="rId3" w:type="default"/>
      <w:pgSz w:w="11906" w:h="16838"/>
      <w:pgMar w:top="1134" w:right="1020" w:bottom="1247" w:left="10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ODVkZjZiYzY1YThhOTIwM2IzZmJhMGY1MGE1ZmUifQ=="/>
  </w:docVars>
  <w:rsids>
    <w:rsidRoot w:val="3271789E"/>
    <w:rsid w:val="3271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2024-04-08T03:24:00Z</dcterms:created>
  <dc:creator>Administrator</dc:creator>
  <cp:lastModifiedBy>Administrator</cp:lastModifiedBy>
  <dcterms:modified xsi:type="dcterms:W3CDTF">2024-04-08T03:25:27Z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01A1FD939D2B4FDF832B1341A7044E26_11</vt:lpwstr>
  </property>
</Properties>
</file>