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" w:leftChars="0" w:hanging="44" w:hangingChars="14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u w:val="none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厦门市海洋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与渔业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综合执法支队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年度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“双随机”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抽查工作计划表</w:t>
      </w:r>
      <w:bookmarkEnd w:id="0"/>
    </w:p>
    <w:tbl>
      <w:tblPr>
        <w:tblStyle w:val="4"/>
        <w:tblW w:w="14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37"/>
        <w:gridCol w:w="1997"/>
        <w:gridCol w:w="3078"/>
        <w:gridCol w:w="2036"/>
        <w:gridCol w:w="2756"/>
        <w:gridCol w:w="1383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21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  <w:t>抽查事项</w:t>
            </w:r>
          </w:p>
        </w:tc>
        <w:tc>
          <w:tcPr>
            <w:tcW w:w="1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  <w:t>抽查具体内容</w:t>
            </w:r>
          </w:p>
        </w:tc>
        <w:tc>
          <w:tcPr>
            <w:tcW w:w="51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  <w:t>随机抽取检查对象</w:t>
            </w:r>
          </w:p>
        </w:tc>
        <w:tc>
          <w:tcPr>
            <w:tcW w:w="2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  <w:t>抽取执法队员范围</w:t>
            </w:r>
          </w:p>
        </w:tc>
        <w:tc>
          <w:tcPr>
            <w:tcW w:w="1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u w:val="none"/>
              </w:rPr>
              <w:t>抽查对象范围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u w:val="none"/>
              </w:rPr>
              <w:t>抽查数量</w:t>
            </w:r>
          </w:p>
        </w:tc>
        <w:tc>
          <w:tcPr>
            <w:tcW w:w="2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海域使用项目监管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按随机抽查内容实施检查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“厦门市双随机事中事后监管综合执法平台”中市自然资源和规划局提供的海域使用项目监管对象名录库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（每季度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）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支队执法人员名录库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每季度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海洋工程建设项目环境影响监管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按随机抽查内容实施检查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市生态环境局提供的海洋工程建设项目环境影响监管对象名录库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（每季度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个）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支队执法人员名录库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每季度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水生野生动物保护监管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按随机抽查内容实施检查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市海洋发展局提供的水生野生动物保护监管对象名录库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8家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（每季度2家）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支队执法人员名录库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每季度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伏季休渔监管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按随机抽查内容实施检查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市海洋发展局提供的伏季休渔渔船名录库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（每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艘）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支队执法人员名录库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伏休期间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</w:tbl>
    <w:p/>
    <w:sectPr>
      <w:footerReference r:id="rId3" w:type="default"/>
      <w:footnotePr>
        <w:numFmt w:val="decimal"/>
      </w:footnotePr>
      <w:pgSz w:w="16838" w:h="11906" w:orient="landscape"/>
      <w:pgMar w:top="1587" w:right="2098" w:bottom="1474" w:left="1701" w:header="720" w:footer="992" w:gutter="0"/>
      <w:pgNumType w:fmt="numberInDash"/>
      <w:cols w:space="720" w:num="1"/>
      <w:rtlGutter w:val="0"/>
      <w:docGrid w:type="linesAndChars" w:linePitch="294" w:charSpace="-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DVkZjZiYzY1YThhOTIwM2IzZmJhMGY1MGE1ZmUifQ=="/>
  </w:docVars>
  <w:rsids>
    <w:rsidRoot w:val="087915E9"/>
    <w:rsid w:val="087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2024-08-01T08:41:00Z</dcterms:created>
  <dc:creator>Administrator</dc:creator>
  <cp:lastModifiedBy>Administrator</cp:lastModifiedBy>
  <dcterms:modified xsi:type="dcterms:W3CDTF">2024-08-01T08:43:05Z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A1016DB41A744C5EAA144D228720CE4E_11</vt:lpwstr>
  </property>
</Properties>
</file>