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5490" w:type="dxa"/>
        <w:tblInd w:w="-84" w:type="dxa"/>
        <w:shd w:val="clear" w:color="auto" w:fill="auto"/>
        <w:tblLayout w:type="fixed"/>
        <w:tblCellMar>
          <w:top w:w="0" w:type="dxa"/>
          <w:left w:w="0" w:type="dxa"/>
          <w:bottom w:w="0" w:type="dxa"/>
          <w:right w:w="0" w:type="dxa"/>
        </w:tblCellMar>
      </w:tblPr>
      <w:tblGrid>
        <w:gridCol w:w="480"/>
        <w:gridCol w:w="370"/>
        <w:gridCol w:w="384"/>
        <w:gridCol w:w="540"/>
        <w:gridCol w:w="552"/>
        <w:gridCol w:w="708"/>
        <w:gridCol w:w="648"/>
        <w:gridCol w:w="480"/>
        <w:gridCol w:w="408"/>
        <w:gridCol w:w="528"/>
        <w:gridCol w:w="672"/>
        <w:gridCol w:w="516"/>
        <w:gridCol w:w="9204"/>
      </w:tblGrid>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技术评分项</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合同包号</w:t>
            </w:r>
          </w:p>
        </w:tc>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品目号</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品目编码</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品目名称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采购标的</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预算单价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数量</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计量单位</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预算总额</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是否核心产品</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允许进口</w:t>
            </w:r>
          </w:p>
        </w:tc>
        <w:tc>
          <w:tcPr>
            <w:tcW w:w="920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商品参数</w:t>
            </w:r>
          </w:p>
        </w:tc>
      </w:tr>
      <w:tr>
        <w:tblPrEx>
          <w:shd w:val="clear" w:color="auto" w:fill="auto"/>
          <w:tblCellMar>
            <w:top w:w="0" w:type="dxa"/>
            <w:left w:w="0" w:type="dxa"/>
            <w:bottom w:w="0" w:type="dxa"/>
            <w:right w:w="0" w:type="dxa"/>
          </w:tblCellMar>
        </w:tblPrEx>
        <w:trPr>
          <w:trHeight w:val="22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评分1-1、1-2（超高效液相色谱-串联质谱仪）</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A02100407</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质谱仪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液相色谱质谱联用仪（超高效液相色谱-串联质谱仪）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￥3,650,000.00(元)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￥3,650,000.0000(元)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技术参数超高效液相色谱-串联质谱仪必须为该品 牌最高端型号（以制造商官网查询为准）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1液相色谱部分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1.1高压混合二元梯度泵</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1.1.1串联式双柱塞往复泵，自动连续可变冲程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1.1.2含真空在线脱气装置</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1.1.3流量范围：0.001 mL/min – 5.0 mL/min，递增率0.001 mL/min1.</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1.1.4流量精度：≤0.07 %RSD</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★1.1.5压力范围：0–18500 psi或更高</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1.1.6压力脉动：在整个压力范围内，≤ 1 %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1.1.7可压缩性补偿：根据流动相自动调节或用户选择</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1.1.8梯度洗脱：0–100 %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1.1.9混合精度：≤ 0.15 %RSD</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1.1.10延迟体积最小可达 10 μL</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1.2自动进样器：</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1.2.1样品容量：</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130位2 mL样品瓶</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1.2.2进样范围：0.1 – 20 L，改变进样体积无需更换定量环</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1.2.3进样精度：≤ 0.15 % RSD</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1.2.4交叉污染度：≤ 0.003 %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1.2.5控制：进样体积，自动洗针程序，柱前自动衍生程序，取样及进样速率</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1.3智能化温控柱箱</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1.3.1柱温范围：室温–80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1.3.2温度稳 定性：不低于0.05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1.3.3温度准确度：0.8 ℃或校正后 0.5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1.3.4柱容量：不低于30 cm柱二根</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三重串联四极杆质谱仪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2.1离子源：独立ESI源和独立APCI源（非复合源）。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2.1.1垂直于毛细传输管的正交喷雾口设 计，喷雾针位置免调，可适应不同的HPLC流速，耐盐溶液，抗污染。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2.1.2铰链开合式喷雾室设 计，更换方便，清洗简便。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2.1.3反吹氮气设 计，逆流氮气加热，氮气温度及流速可调，保证液滴的充分脱溶剂化，提高离子化效率，适应很宽的HPLC流速。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2.1.4采用热喷射流离子聚焦技术，雾化氮气流速可达音速。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2.1.5离子源接口可适用于微径柱、常规分析柱、毛细管电泳和LC-Chip</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2.1.6离子导入光学系统：化学惰性冷毛细管，配有离轴两级离子漏斗系统，有效提高离子传输效率，消除中性粒子干扰。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2.1.7气体要求:采用高纯氮气作为雾化气和碰撞气,无需额外氩气。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12"/>
                <w:rFonts w:hint="eastAsia" w:ascii="宋体" w:hAnsi="宋体" w:eastAsia="宋体" w:cs="宋体"/>
                <w:color w:val="auto"/>
                <w:sz w:val="21"/>
                <w:szCs w:val="21"/>
                <w:highlight w:val="none"/>
                <w:lang w:val="en-US" w:eastAsia="zh-CN" w:bidi="ar"/>
              </w:rPr>
            </w:pPr>
            <w:r>
              <w:rPr>
                <w:rStyle w:val="12"/>
                <w:rFonts w:hint="eastAsia" w:ascii="宋体" w:hAnsi="宋体" w:eastAsia="宋体" w:cs="宋体"/>
                <w:color w:val="auto"/>
                <w:sz w:val="21"/>
                <w:szCs w:val="21"/>
                <w:highlight w:val="none"/>
                <w:lang w:val="en-US" w:eastAsia="zh-CN" w:bidi="ar"/>
              </w:rPr>
              <w:t>2.1.8四极杆质量过滤器：可控温至50℃以上，双曲面金属四极杆。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2.1.9碰撞反应池：90度弯曲六极杆高压线性加速碰撞反应池，无交叉干扰。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2.1.10检测器系统：双打拿极加最新一代长寿命电子倍增器设 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2.2真空系统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2.2.1带有差动抽气真空系统，分子涡轮泵抽速大于800升/秒和大抽速的前级机械泵。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2.2.2具有自动断电保护功能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2.2.3扫描方式: 全扫描、子离子扫描、母离子扫描、中性丢失扫描、MRM（用于定量分析）、触发式MRM（用于二级离子定性）、选择性离子监测，手动时间编程、动态MRM（自动时间编程）、正/负极性切换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2.2.4检测性能：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12"/>
                <w:rFonts w:hint="eastAsia" w:ascii="宋体" w:hAnsi="宋体" w:eastAsia="宋体" w:cs="宋体"/>
                <w:color w:val="auto"/>
                <w:sz w:val="21"/>
                <w:szCs w:val="21"/>
                <w:highlight w:val="none"/>
                <w:lang w:val="en-US" w:eastAsia="zh-CN" w:bidi="ar"/>
              </w:rPr>
              <w:t>▲2.2.4.1质量范围</w:t>
            </w:r>
            <w:r>
              <w:rPr>
                <w:rStyle w:val="20"/>
                <w:rFonts w:hint="eastAsia" w:ascii="宋体" w:hAnsi="宋体" w:eastAsia="宋体" w:cs="宋体"/>
                <w:color w:val="auto"/>
                <w:sz w:val="21"/>
                <w:szCs w:val="21"/>
                <w:highlight w:val="none"/>
                <w:lang w:val="en-US" w:eastAsia="zh-CN" w:bidi="ar"/>
              </w:rPr>
              <w:t>：母离子单电荷 m/z 5–2,500以上，</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2.2.4.2最大扫描速率：17,000 amu/s（以0.1 amu步径做全扫描）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2.2.4.3动态范围：</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6×10</w:t>
            </w:r>
            <w:r>
              <w:rPr>
                <w:rStyle w:val="20"/>
                <w:rFonts w:hint="eastAsia" w:ascii="宋体" w:hAnsi="宋体" w:eastAsia="宋体" w:cs="宋体"/>
                <w:color w:val="auto"/>
                <w:sz w:val="21"/>
                <w:szCs w:val="21"/>
                <w:highlight w:val="none"/>
                <w:vertAlign w:val="superscript"/>
                <w:lang w:val="en-US" w:eastAsia="zh-CN" w:bidi="ar"/>
              </w:rPr>
              <w:t>6</w:t>
            </w:r>
            <w:r>
              <w:rPr>
                <w:rStyle w:val="20"/>
                <w:rFonts w:hint="eastAsia" w:ascii="宋体" w:hAnsi="宋体" w:eastAsia="宋体" w:cs="宋体"/>
                <w:color w:val="auto"/>
                <w:sz w:val="21"/>
                <w:szCs w:val="21"/>
                <w:highlight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▲2.2.4.4 ESI+灵敏度：液质联用柱上进样1 pg 利血平， 离子对 m/z 609-</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195, S/N</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 500,000:1 ，IDL仪器检出限0.75 fg（以1 fg利血平柱上进样重复性计算）</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w:t>
            </w:r>
            <w:r>
              <w:rPr>
                <w:rStyle w:val="12"/>
                <w:rFonts w:hint="eastAsia" w:ascii="宋体" w:hAnsi="宋体" w:eastAsia="宋体" w:cs="宋体"/>
                <w:color w:val="auto"/>
                <w:sz w:val="21"/>
                <w:szCs w:val="21"/>
                <w:highlight w:val="none"/>
                <w:lang w:val="en-US" w:eastAsia="zh-CN" w:bidi="ar"/>
              </w:rPr>
              <w:t>2.2.4.5 ES</w:t>
            </w:r>
            <w:r>
              <w:rPr>
                <w:rStyle w:val="20"/>
                <w:rFonts w:hint="eastAsia" w:ascii="宋体" w:hAnsi="宋体" w:eastAsia="宋体" w:cs="宋体"/>
                <w:color w:val="auto"/>
                <w:sz w:val="21"/>
                <w:szCs w:val="21"/>
                <w:highlight w:val="none"/>
                <w:lang w:val="en-US" w:eastAsia="zh-CN" w:bidi="ar"/>
              </w:rPr>
              <w:t>I-灵敏度：ESI-灵敏度：液质联用柱上进样1 pg 氯霉素，离子对 m/z 321-</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152, S/N</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 500,000:1，IDL仪器检出限 0.75 fg（以1 fg氯霉素柱上进样重复性计算）</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2.2.4.6正负模式切换时间：≤25 ms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2.2.4.7质量轴稳 定性：±0.1 amu/24 hours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2.2.4.8质量准确度：</w:t>
            </w:r>
            <w:r>
              <w:rPr>
                <w:rFonts w:hint="eastAsia" w:ascii="宋体" w:hAnsi="宋体" w:eastAsia="宋体" w:cs="宋体"/>
                <w:i w:val="0"/>
                <w:color w:val="auto"/>
                <w:kern w:val="0"/>
                <w:sz w:val="21"/>
                <w:szCs w:val="21"/>
                <w:highlight w:val="none"/>
                <w:u w:val="none"/>
                <w:lang w:val="en-US" w:eastAsia="zh-CN" w:bidi="ar"/>
              </w:rPr>
              <w:t>不低于</w:t>
            </w:r>
            <w:r>
              <w:rPr>
                <w:rStyle w:val="20"/>
                <w:rFonts w:hint="eastAsia" w:ascii="宋体" w:hAnsi="宋体" w:eastAsia="宋体" w:cs="宋体"/>
                <w:color w:val="auto"/>
                <w:sz w:val="21"/>
                <w:szCs w:val="21"/>
                <w:highlight w:val="none"/>
                <w:lang w:val="en-US" w:eastAsia="zh-CN" w:bidi="ar"/>
              </w:rPr>
              <w:t>0.1 amu</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2.2.4.9可同时做不低于450个MRM离子对检测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2.2.4.10 MRM最小驻留时间：1 ms（1ms）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2.2.4.11碰撞反应池离子清除时间：</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 1 ms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▲2.2.4.12分辨率：优于0.7Da。</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工作站软件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3.1单点控制所有的液相部分和质谱部分。可以实现数据采集，数据分析，液相和质谱同步控制，在线监测，反馈显示和序列采集。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3.2一键触发式的全自动调谐系统，调谐液自动输送，自动参数优化，无需蠕动泵，无需手动步骤。3.3自动方法优化软件：采用自动进样器流动注射功能，自动优化每个目标化合物的质谱参数，如最佳碰撞电压，MS/MS的碰撞能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3.4自动时间编程功能: 多化合物同时监测时，能根据保留时间和峰宽自动分配每个离子驻留时间，无需手动设定时间窗口，采用该方法一次可同时监测4000个MRM。并且可以根据样品运行结果，自动更新、添加保留时间，无须手动输入。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3.5同时定量和定性确认。MRM自动触发二级离子定性检测的同时，MRM定量检测灵敏度不得低于单独检测时的灵敏度，获得的二级离子谱图可以进行谱库检索。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3.6数据定量分析和定性分析软件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3.7可以使用Excel表进行定量分析的参数设定。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3.8液相色谱和质谱使用同一个软件平台。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3.9 </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 700个农药MRM数据库，全自动检索，其中</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 250个化合物有二级质谱图和</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 3对离子对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3.10 </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 1,000个兽药MRM数据库，全自动检索，其中</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 140个化合物有二级质谱图和</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 3对离子对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3.11 </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 2,500个毒物MRM数据库，全自动检索，其中</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 130个化合物有二级质谱图和</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 3对离子对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sz w:val="21"/>
                <w:szCs w:val="21"/>
                <w:highlight w:val="none"/>
                <w:u w:val="none"/>
              </w:rPr>
            </w:pPr>
            <w:r>
              <w:rPr>
                <w:rStyle w:val="20"/>
                <w:rFonts w:hint="eastAsia" w:ascii="宋体" w:hAnsi="宋体" w:eastAsia="宋体" w:cs="宋体"/>
                <w:color w:val="auto"/>
                <w:sz w:val="21"/>
                <w:szCs w:val="21"/>
                <w:highlight w:val="none"/>
                <w:lang w:val="en-US" w:eastAsia="zh-CN" w:bidi="ar"/>
              </w:rPr>
              <w:t>3.12工作站硬件：服务器级工作站：Intel 4核CPU, 8GB内存, 500GB固态硬盘1个，1TB机械硬盘1个, 独立显卡，DVD/CD-RW, Microsoft windows 7以上 操作系统，</w:t>
            </w:r>
            <w:r>
              <w:rPr>
                <w:rFonts w:hint="eastAsia" w:ascii="宋体" w:hAnsi="宋体" w:eastAsia="宋体" w:cs="宋体"/>
                <w:i w:val="0"/>
                <w:color w:val="auto"/>
                <w:kern w:val="0"/>
                <w:sz w:val="21"/>
                <w:szCs w:val="21"/>
                <w:highlight w:val="none"/>
                <w:u w:val="none"/>
                <w:lang w:val="en-US" w:eastAsia="zh-CN" w:bidi="ar"/>
              </w:rPr>
              <w:t>不小于</w:t>
            </w:r>
            <w:r>
              <w:rPr>
                <w:rStyle w:val="20"/>
                <w:rFonts w:hint="eastAsia" w:ascii="宋体" w:hAnsi="宋体" w:eastAsia="宋体" w:cs="宋体"/>
                <w:color w:val="auto"/>
                <w:sz w:val="21"/>
                <w:szCs w:val="21"/>
                <w:highlight w:val="none"/>
                <w:lang w:val="en-US" w:eastAsia="zh-CN" w:bidi="ar"/>
              </w:rPr>
              <w:t xml:space="preserve"> 24” 液晶显示器，激光双面打印机。设备配置及供货范围1.uHPLC：超高压液相色谱系统，包括二元高压混合梯度泵（四溶剂流路，含真空脱气装置），柱塞清洗装置，温控自动进样器，柱温箱。2.串联四极杆质谱系统：包括独立的ESI离子源，独立的APCI源，串联四极杆主机，质谱工作站，3个以上数据库。3.计算机，打印机：Intel 4核CPU, 8GB内存, 500GB固态硬盘1个，1TB机械硬盘1个, 独立显卡，DVD/CD-RW, Microsoft windows 7以上 操作系统，</w:t>
            </w:r>
            <w:r>
              <w:rPr>
                <w:rFonts w:hint="eastAsia" w:ascii="宋体" w:hAnsi="宋体" w:eastAsia="宋体" w:cs="宋体"/>
                <w:i w:val="0"/>
                <w:color w:val="auto"/>
                <w:kern w:val="0"/>
                <w:sz w:val="21"/>
                <w:szCs w:val="21"/>
                <w:highlight w:val="none"/>
                <w:u w:val="none"/>
                <w:lang w:val="en-US" w:eastAsia="zh-CN" w:bidi="ar"/>
              </w:rPr>
              <w:t>不小于</w:t>
            </w:r>
            <w:r>
              <w:rPr>
                <w:rStyle w:val="20"/>
                <w:rFonts w:hint="eastAsia" w:ascii="宋体" w:hAnsi="宋体" w:eastAsia="宋体" w:cs="宋体"/>
                <w:color w:val="auto"/>
                <w:sz w:val="21"/>
                <w:szCs w:val="21"/>
                <w:highlight w:val="none"/>
                <w:lang w:val="en-US" w:eastAsia="zh-CN" w:bidi="ar"/>
              </w:rPr>
              <w:t xml:space="preserve"> 24” 液晶显示器，激光双面打印机。4.辅助设备：不间断电源1台（10KVA，续航90分钟），氮气发生器1套（流速范围0-70 L/min，最高纯度不小于99.5％）、除湿机3台（适用面积不小于30㎡）。5.耗材：5根进样针，6根色谱柱(</w:t>
            </w:r>
            <w:r>
              <w:rPr>
                <w:rStyle w:val="20"/>
                <w:rFonts w:hint="eastAsia" w:ascii="宋体" w:hAnsi="宋体" w:cs="宋体"/>
                <w:color w:val="auto"/>
                <w:sz w:val="21"/>
                <w:szCs w:val="21"/>
                <w:highlight w:val="none"/>
                <w:lang w:val="en-US" w:eastAsia="zh-CN" w:bidi="ar"/>
              </w:rPr>
              <w:t>C18色谱柱</w:t>
            </w:r>
            <w:r>
              <w:rPr>
                <w:rStyle w:val="20"/>
                <w:rFonts w:hint="eastAsia" w:ascii="宋体" w:hAnsi="宋体" w:eastAsia="宋体" w:cs="宋体"/>
                <w:color w:val="auto"/>
                <w:sz w:val="21"/>
                <w:szCs w:val="21"/>
                <w:highlight w:val="none"/>
                <w:lang w:val="en-US" w:eastAsia="zh-CN" w:bidi="ar"/>
              </w:rPr>
              <w:t>,2.1×100mm,2.7μm，2根，</w:t>
            </w:r>
            <w:r>
              <w:rPr>
                <w:rStyle w:val="20"/>
                <w:rFonts w:hint="eastAsia" w:ascii="宋体" w:hAnsi="宋体" w:cs="宋体"/>
                <w:color w:val="auto"/>
                <w:sz w:val="21"/>
                <w:szCs w:val="21"/>
                <w:highlight w:val="none"/>
                <w:lang w:val="en-US" w:eastAsia="zh-CN" w:bidi="ar"/>
              </w:rPr>
              <w:t xml:space="preserve">C18色谱柱 </w:t>
            </w:r>
            <w:r>
              <w:rPr>
                <w:rStyle w:val="20"/>
                <w:rFonts w:hint="eastAsia" w:ascii="宋体" w:hAnsi="宋体" w:eastAsia="宋体" w:cs="宋体"/>
                <w:color w:val="auto"/>
                <w:sz w:val="21"/>
                <w:szCs w:val="21"/>
                <w:highlight w:val="none"/>
                <w:lang w:val="en-US" w:eastAsia="zh-CN" w:bidi="ar"/>
              </w:rPr>
              <w:t>, 2.1 × 50 mm, 1.9μm ,2根；</w:t>
            </w:r>
            <w:r>
              <w:rPr>
                <w:rStyle w:val="20"/>
                <w:rFonts w:hint="eastAsia" w:ascii="宋体" w:hAnsi="宋体" w:cs="宋体"/>
                <w:color w:val="auto"/>
                <w:sz w:val="21"/>
                <w:szCs w:val="21"/>
                <w:highlight w:val="none"/>
                <w:lang w:val="en-US" w:eastAsia="zh-CN" w:bidi="ar"/>
              </w:rPr>
              <w:t>C18色谱柱</w:t>
            </w:r>
            <w:r>
              <w:rPr>
                <w:rStyle w:val="20"/>
                <w:rFonts w:hint="eastAsia" w:ascii="宋体" w:hAnsi="宋体" w:eastAsia="宋体" w:cs="宋体"/>
                <w:color w:val="auto"/>
                <w:sz w:val="21"/>
                <w:szCs w:val="21"/>
                <w:highlight w:val="none"/>
                <w:lang w:val="en-US" w:eastAsia="zh-CN" w:bidi="ar"/>
              </w:rPr>
              <w:t>，2.1x100mm，2.7μm，2根)，API-ES 雾化器针头 1根。ESI-L 低浓度调谐混标，100 mL，1瓶；样品瓶方便套装，螺口，透明样品瓶，蓝色瓶盖，经认证，500/包，3包；Quick Connect 快速连接组件，不锈钢，0.12 × 105 mm，1套。 6.维护套装：离子源清洗：不起毛布，23 × 23 cm，100% 棉，15/包，2包，棉签，100/包，2包，砂纸，30 μm 氧化铝，5/包，2包。真空泵油2瓶。7.液相色谱质谱联用仪（超高效液相色谱-串联质谱仪）整机保修3年。</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A031905</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药用干燥设备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真空干燥机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输入功率：1300W</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2．控温范围：室温+5℃-250℃； 3．温度分辨率：1℃；4．温度波动度：±0.5℃ ；5．达到真空度：133Pa；6．容积：50L ；7．载物托架：2块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设备配置及供货范围主机及标准附件、配套真空泵一套。</w:t>
            </w:r>
          </w:p>
        </w:tc>
      </w:tr>
      <w:tr>
        <w:tblPrEx>
          <w:shd w:val="clear" w:color="auto" w:fill="auto"/>
          <w:tblCellMar>
            <w:top w:w="0" w:type="dxa"/>
            <w:left w:w="0" w:type="dxa"/>
            <w:bottom w:w="0" w:type="dxa"/>
            <w:right w:w="0" w:type="dxa"/>
          </w:tblCellMar>
        </w:tblPrEx>
        <w:trPr>
          <w:trHeight w:val="54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评分1-7、1-8</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A02100407</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质谱仪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质谱仪（电感耦合等离子质谱仪）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￥1,600,000.00(元)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￥1,600,000.0000(元)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仪器总体要求：</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投标厂商所投产品必须为当前最新型号的ICPMS，须注明所提供ICP-MS的具体型号；</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电感耦合等离子体质谱要求包含以下核心部件：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2.1.离子透镜组：通过可施加电压的提取透镜，有效聚焦待测离子，保证待测离子以最佳传输效率进入碰撞反应池；通过偏转透镜多次偏转离子束，实现离子束与中性粒子的完全分离，降低系统背景噪声；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2.2.碰撞反应池：置于离子透镜组之后的具备多极杆离子约束构件的在线干扰消除装置，能有效去除质谱干扰，保证测定结果的准确性；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2.3.质量分析器：通过四级杆的质量扫描实现待测元素的定性检测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2.4.检测器：经过质量排序的待测离子经过90度偏转后进入数模拟式检测器，转变为可记录的电信号，实现离子的定量检测；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3.仪器适用于不同应用领域的各类样品的元素分析、同位素分析和元素形态分析任务，满足环境、食品、地质、化工、生物、材料等分析要求；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二、工作条件：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1.环境温度：15~30℃；2.环境湿度： 20~80%；3.电源：200~240V，30A，50/60Hz</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三、技术参数：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1.硬件参数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1.1.雾化器：耐高盐、高效石英同心雾化器；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1.2.雾室：双通道石英雾室，必须配置全包裹式半导体制冷装置；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1.3.整机气路控制：进样系统配备不少于4个高精度气体质量流量计，碰撞反应池配备不少于1个高精度气体质量流量计，需提供气路结构硬件图示证明；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1.4.炬管：一体式石英炬管，无O型圈设 计，拆卸和安装方便，炬管X/Y/Z定位可由步进电机控制自动完成；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1.5.接口：镍制样品锥和截取锥组成的接口，要求锥数量≤2个，为防过多基体进入后续质谱系统，要求在保证灵敏度的前提下锥孔径尽可能小，采样锥孔径≤1.0mm，截取锥孔径≤0.45mm；若截取锥采用嵌片等昂贵耗材，须另配高灵敏度嵌片和耐高盐嵌片各20套；采样锥与截取锥之间不得使用任何气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aps w:val="0"/>
                <w:color w:val="auto"/>
                <w:spacing w:val="0"/>
                <w:kern w:val="2"/>
                <w:sz w:val="21"/>
                <w:szCs w:val="21"/>
                <w:highlight w:val="none"/>
                <w:lang w:val="en-US" w:eastAsia="zh-CN" w:bidi="ar-SA"/>
              </w:rPr>
            </w:pPr>
            <w:r>
              <w:rPr>
                <w:rFonts w:hint="eastAsia" w:ascii="宋体" w:hAnsi="宋体" w:eastAsia="宋体" w:cs="宋体"/>
                <w:i w:val="0"/>
                <w:color w:val="auto"/>
                <w:kern w:val="0"/>
                <w:sz w:val="21"/>
                <w:szCs w:val="21"/>
                <w:highlight w:val="none"/>
                <w:u w:val="none"/>
                <w:lang w:val="en-US" w:eastAsia="zh-CN" w:bidi="ar"/>
              </w:rPr>
              <w:t>1.6.▲离子源：数控式、固态射频发生器，功率范围500-1,600W或更大范围，射频线圈必须水冷设 计；</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1.7.二次放电消除技术：必须具备屏蔽矩物理接地技术或其他虚拟接地技术，如非采用屏蔽矩物理接地技术，需额外多配20套工作线圈，以预防意外放电造成的工作线圈击穿；使用屏蔽炬技术的须提供屏蔽炬实物图片证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1.8.离子透镜：必须具备2个提取透镜，能同时分别施加正负电压；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1.9.碰撞/反应池：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aps w:val="0"/>
                <w:color w:val="auto"/>
                <w:spacing w:val="0"/>
                <w:kern w:val="2"/>
                <w:sz w:val="21"/>
                <w:szCs w:val="21"/>
                <w:highlight w:val="none"/>
                <w:lang w:val="en-US" w:eastAsia="zh-CN" w:bidi="ar-SA"/>
              </w:rPr>
            </w:pPr>
            <w:r>
              <w:rPr>
                <w:rFonts w:hint="eastAsia" w:ascii="宋体" w:hAnsi="宋体" w:eastAsia="宋体" w:cs="宋体"/>
                <w:i w:val="0"/>
                <w:color w:val="auto"/>
                <w:kern w:val="0"/>
                <w:sz w:val="21"/>
                <w:szCs w:val="21"/>
                <w:highlight w:val="none"/>
                <w:u w:val="none"/>
                <w:lang w:val="en-US" w:eastAsia="zh-CN" w:bidi="ar"/>
              </w:rPr>
              <w:t>1.9.1.★要求具备六极杆以上的多级杆设 计，具有最佳离子聚焦及传输效率；碰撞/反应气体流速可达12 mL/min；</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1.9.2.碰撞反应池具有温控功能，可通过软件设置池内温度，控温范围55~95℃，0.1℃步进可调；1.9.3.碰撞/反应池至少拥有三种工作模式，标准模式（No Gas）、氦气碰撞模式（KED）、高能干扰消除模式，不同模式切换时间小于3秒；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1.10.质量分析器：采用Mo材质双曲面四极杆，提供最理想电场分布和最佳丰度灵敏度；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▲1.10.1四极杆驱动频率≥2.5 MHz；</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1.10.2四极杆质量数范围：2~258 amu；</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1.11.检测器：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1.11.1.采用脉冲模拟双模式电子倍增器，检测器每秒离子计数范围必须达到0.1cps~1×10</w:t>
            </w:r>
            <w:r>
              <w:rPr>
                <w:rFonts w:hint="eastAsia" w:ascii="宋体" w:hAnsi="宋体" w:eastAsia="宋体" w:cs="宋体"/>
                <w:i w:val="0"/>
                <w:color w:val="auto"/>
                <w:kern w:val="0"/>
                <w:sz w:val="21"/>
                <w:szCs w:val="21"/>
                <w:highlight w:val="none"/>
                <w:u w:val="none"/>
                <w:vertAlign w:val="superscript"/>
                <w:lang w:val="en-US" w:eastAsia="zh-CN" w:bidi="ar"/>
              </w:rPr>
              <w:t>10</w:t>
            </w:r>
            <w:r>
              <w:rPr>
                <w:rFonts w:hint="eastAsia" w:ascii="宋体" w:hAnsi="宋体" w:eastAsia="宋体" w:cs="宋体"/>
                <w:i w:val="0"/>
                <w:color w:val="auto"/>
                <w:kern w:val="0"/>
                <w:sz w:val="21"/>
                <w:szCs w:val="21"/>
                <w:highlight w:val="none"/>
                <w:u w:val="none"/>
                <w:lang w:val="en-US" w:eastAsia="zh-CN" w:bidi="ar"/>
              </w:rPr>
              <w:t>cps；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1.11.2.采用偏转设 计，即离子离开质量分析器经90度偏转后进入检测器；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1.11.3.能够满足从亚ppt级到百分级浓度的测定，在同一次运行中同时测定痕量与常量元素；对于Na标准溶液浓度0、500ppm、1000ppm建立的标准曲线，线性优于0.999；</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2.应用要求：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超痕量汞的分析能力：由于Hg元素自身高电离能造成其离子化效率偏低从而成为较难分析元素，因此须提供201Hg超痕量分析数据，要求标准曲线最高点不超过0.2ppb，连续分析6个曲线浓度梯度前提下获得DL≤2.0ppt，本底等效浓度BEC≤10pp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2.2.超痕量硒的分析能力：由于ArAr+多原子离子对Se元素的严重干扰使之成为判断除干扰模式有效与否的关键指标，要求在无须使用如</w:t>
            </w:r>
            <w:r>
              <w:rPr>
                <w:rFonts w:hint="eastAsia" w:ascii="Arial" w:hAnsi="Arial" w:eastAsia="宋体" w:cs="Arial"/>
                <w:i w:val="0"/>
                <w:caps w:val="0"/>
                <w:color w:val="auto"/>
                <w:spacing w:val="0"/>
                <w:sz w:val="21"/>
                <w:szCs w:val="21"/>
                <w:highlight w:val="none"/>
                <w:shd w:val="clear" w:color="auto" w:fill="FFFFFF"/>
              </w:rPr>
              <w:t>CH₄</w:t>
            </w:r>
            <w:r>
              <w:rPr>
                <w:rFonts w:hint="eastAsia" w:ascii="宋体" w:hAnsi="宋体" w:eastAsia="宋体" w:cs="宋体"/>
                <w:i w:val="0"/>
                <w:color w:val="auto"/>
                <w:kern w:val="0"/>
                <w:sz w:val="21"/>
                <w:szCs w:val="21"/>
                <w:highlight w:val="none"/>
                <w:u w:val="none"/>
                <w:lang w:val="en-US" w:eastAsia="zh-CN" w:bidi="ar"/>
              </w:rPr>
              <w:t>或</w:t>
            </w:r>
            <w:r>
              <w:rPr>
                <w:rFonts w:hint="eastAsia" w:ascii="Arial" w:hAnsi="Arial" w:eastAsia="宋体" w:cs="Arial"/>
                <w:i w:val="0"/>
                <w:caps w:val="0"/>
                <w:color w:val="auto"/>
                <w:spacing w:val="0"/>
                <w:sz w:val="21"/>
                <w:szCs w:val="21"/>
                <w:highlight w:val="none"/>
                <w:shd w:val="clear" w:color="auto" w:fill="FFFFFF"/>
              </w:rPr>
              <w:t>H₂</w:t>
            </w:r>
            <w:r>
              <w:rPr>
                <w:rFonts w:hint="eastAsia" w:ascii="宋体" w:hAnsi="宋体" w:eastAsia="宋体" w:cs="宋体"/>
                <w:i w:val="0"/>
                <w:color w:val="auto"/>
                <w:kern w:val="0"/>
                <w:sz w:val="21"/>
                <w:szCs w:val="21"/>
                <w:highlight w:val="none"/>
                <w:u w:val="none"/>
                <w:lang w:val="en-US" w:eastAsia="zh-CN" w:bidi="ar"/>
              </w:rPr>
              <w:t>或</w:t>
            </w:r>
            <w:r>
              <w:rPr>
                <w:rFonts w:hint="eastAsia" w:ascii="Arial" w:hAnsi="Arial" w:eastAsia="宋体" w:cs="Arial"/>
                <w:i w:val="0"/>
                <w:caps w:val="0"/>
                <w:color w:val="auto"/>
                <w:spacing w:val="0"/>
                <w:sz w:val="21"/>
                <w:szCs w:val="21"/>
                <w:highlight w:val="none"/>
                <w:shd w:val="clear" w:color="auto" w:fill="FFFFFF"/>
              </w:rPr>
              <w:t>O</w:t>
            </w:r>
            <w:r>
              <w:rPr>
                <w:rFonts w:hint="default" w:ascii="Arial" w:hAnsi="Arial" w:eastAsia="宋体" w:cs="Arial"/>
                <w:i w:val="0"/>
                <w:caps w:val="0"/>
                <w:color w:val="auto"/>
                <w:spacing w:val="0"/>
                <w:sz w:val="21"/>
                <w:szCs w:val="21"/>
                <w:highlight w:val="none"/>
                <w:shd w:val="clear" w:color="auto" w:fill="FFFFFF"/>
                <w:vertAlign w:val="subscript"/>
              </w:rPr>
              <w:t>2</w:t>
            </w:r>
            <w:r>
              <w:rPr>
                <w:rFonts w:hint="eastAsia" w:ascii="宋体" w:hAnsi="宋体" w:eastAsia="宋体" w:cs="宋体"/>
                <w:i w:val="0"/>
                <w:color w:val="auto"/>
                <w:kern w:val="0"/>
                <w:sz w:val="21"/>
                <w:szCs w:val="21"/>
                <w:highlight w:val="none"/>
                <w:u w:val="none"/>
                <w:lang w:val="en-US" w:eastAsia="zh-CN" w:bidi="ar"/>
              </w:rPr>
              <w:t>气等反应模式下，可通过He碰撞模式直接将干扰彻底消除，获得78Se的DL≤5.0ppt，BEC≤5.0ppt，同时在7mL/min氦气流速下，78Se的BEC达到2.0ppt；食品中痕量元素分析能力：由于食品样品种类多、基体复杂，国家标准对重金属元素检出限要求高，要求在无须使用如</w:t>
            </w:r>
            <w:r>
              <w:rPr>
                <w:rFonts w:hint="eastAsia" w:ascii="Arial" w:hAnsi="Arial" w:eastAsia="宋体" w:cs="Arial"/>
                <w:i w:val="0"/>
                <w:caps w:val="0"/>
                <w:color w:val="auto"/>
                <w:spacing w:val="0"/>
                <w:sz w:val="21"/>
                <w:szCs w:val="21"/>
                <w:highlight w:val="none"/>
                <w:shd w:val="clear" w:color="auto" w:fill="FFFFFF"/>
              </w:rPr>
              <w:t>CH₄</w:t>
            </w:r>
            <w:r>
              <w:rPr>
                <w:rFonts w:hint="eastAsia" w:ascii="宋体" w:hAnsi="宋体" w:eastAsia="宋体" w:cs="宋体"/>
                <w:i w:val="0"/>
                <w:color w:val="auto"/>
                <w:kern w:val="0"/>
                <w:sz w:val="21"/>
                <w:szCs w:val="21"/>
                <w:highlight w:val="none"/>
                <w:u w:val="none"/>
                <w:lang w:val="en-US" w:eastAsia="zh-CN" w:bidi="ar"/>
              </w:rPr>
              <w:t>或</w:t>
            </w:r>
            <w:r>
              <w:rPr>
                <w:rFonts w:hint="eastAsia" w:ascii="Arial" w:hAnsi="Arial" w:eastAsia="宋体" w:cs="Arial"/>
                <w:i w:val="0"/>
                <w:caps w:val="0"/>
                <w:color w:val="auto"/>
                <w:spacing w:val="0"/>
                <w:sz w:val="21"/>
                <w:szCs w:val="21"/>
                <w:highlight w:val="none"/>
                <w:shd w:val="clear" w:color="auto" w:fill="FFFFFF"/>
              </w:rPr>
              <w:t>H₂</w:t>
            </w:r>
            <w:r>
              <w:rPr>
                <w:rFonts w:hint="eastAsia" w:ascii="宋体" w:hAnsi="宋体" w:eastAsia="宋体" w:cs="宋体"/>
                <w:i w:val="0"/>
                <w:color w:val="auto"/>
                <w:kern w:val="0"/>
                <w:sz w:val="21"/>
                <w:szCs w:val="21"/>
                <w:highlight w:val="none"/>
                <w:u w:val="none"/>
                <w:lang w:val="en-US" w:eastAsia="zh-CN" w:bidi="ar"/>
              </w:rPr>
              <w:t>或</w:t>
            </w:r>
            <w:r>
              <w:rPr>
                <w:rFonts w:hint="eastAsia" w:ascii="Arial" w:hAnsi="Arial" w:eastAsia="宋体" w:cs="Arial"/>
                <w:i w:val="0"/>
                <w:caps w:val="0"/>
                <w:color w:val="auto"/>
                <w:spacing w:val="0"/>
                <w:sz w:val="21"/>
                <w:szCs w:val="21"/>
                <w:highlight w:val="none"/>
                <w:shd w:val="clear" w:color="auto" w:fill="FFFFFF"/>
              </w:rPr>
              <w:t>O</w:t>
            </w:r>
            <w:r>
              <w:rPr>
                <w:rFonts w:hint="default" w:ascii="Arial" w:hAnsi="Arial" w:eastAsia="宋体" w:cs="Arial"/>
                <w:i w:val="0"/>
                <w:caps w:val="0"/>
                <w:color w:val="auto"/>
                <w:spacing w:val="0"/>
                <w:sz w:val="21"/>
                <w:szCs w:val="21"/>
                <w:highlight w:val="none"/>
                <w:shd w:val="clear" w:color="auto" w:fill="FFFFFF"/>
                <w:vertAlign w:val="subscript"/>
              </w:rPr>
              <w:t>2</w:t>
            </w:r>
            <w:r>
              <w:rPr>
                <w:rFonts w:hint="eastAsia" w:ascii="宋体" w:hAnsi="宋体" w:eastAsia="宋体" w:cs="宋体"/>
                <w:i w:val="0"/>
                <w:color w:val="auto"/>
                <w:kern w:val="0"/>
                <w:sz w:val="21"/>
                <w:szCs w:val="21"/>
                <w:highlight w:val="none"/>
                <w:u w:val="none"/>
                <w:lang w:val="en-US" w:eastAsia="zh-CN" w:bidi="ar"/>
              </w:rPr>
              <w:t>气等反应模式下，可通过He碰撞模式直接将干扰彻底消除，检出限必须达到As≤10ppt，Cr≤4ppt，Cu≤0.1ppb，Al≤0.5ppb，标准模式下测定，检出限必须达到Pb≤2ppt，Ba≤2ppt，Sn≤3ppt，Cd≤1ppt，Sb≤1ppt（投标人提供相关材料加以佐证）；水质样品检出限要求：在水质样品多元素分析中，一次分析不少于26种元素，获得9Be与11B的DL≤6.0ppt，56Fe与78Se的DL≤20ppt，202Hg的DL≤2.0ppb（投标人提供相关材料加以佐证）。3.工作站配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3.1.原厂配置计算机系统；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3.2.激光打印机；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4.操作软件：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4.1.操作系统：Windows 7操作系统；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4.2.全自动工作条件调谐 (AutoTuning)；</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4.3.具有使用智能手机 (Android或IOS操作系统) 远程控制ICP-MS功能；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4.4.虚拟内标法(VIS)通过在已有的多个内标元素之间的插入一个“虚拟”的内标进行校正，虚拟内标更接近目标元素质量数，更可靠地校正各种样品基体效应；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4.5.批量数据表功能质量控制标准的在线显示与控制数据直接输出到Microsoft Excel表格（随机配置）或LIMS数据系统；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4.6.快速扫描功能：2s可以扫描整个质谱图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4.7.数据回溯功能：无需建立标准曲线，未分析元素也可在分析之后得到半定量结果。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5.性能指标：（5.1-5.5指标须在同一条件下测定）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5.1.灵敏度【cps/ppm】低质量数：Li(7) ≥50 M中质量数：Y(89) ≥240 M高质量数：Tl(205) ≥200 M (U≥300M)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5.2.检测限【3*sigma，ppt】Be(9) ≤ 0.5 pptIn(115) ≤ 0.1 pptBi(209) ≤ 0.1 ppt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5.3.背景：≤1.0 cps （在质量数9 amu处实测背景）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5.4.氧化物产率(CeO+/Ce+) ：≤1.6 %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5.5.双电荷产率(Ce2+/Ce+)：≤3.0 %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5.6.短期稳 定性(RSD)： ≤2% (20 min) (须在1ppb 标准溶液中测定)长期稳 定性(RSD)：≤3% (2 hrs) (须在1ppb 标准溶液中测定)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设备配置及供货范围配置要求</w:t>
            </w:r>
          </w:p>
          <w:p>
            <w:pPr>
              <w:keepNext w:val="0"/>
              <w:keepLines w:val="0"/>
              <w:pageBreakBefore w:val="0"/>
              <w:widowControl/>
              <w:numPr>
                <w:ilvl w:val="1"/>
                <w:numId w:val="5"/>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ICP-MS主机1台(含半导体控温、高盐进样系统、碰撞反应池系统)；</w:t>
            </w:r>
          </w:p>
          <w:p>
            <w:pPr>
              <w:keepNext w:val="0"/>
              <w:keepLines w:val="0"/>
              <w:pageBreakBefore w:val="0"/>
              <w:widowControl/>
              <w:numPr>
                <w:ilvl w:val="1"/>
                <w:numId w:val="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ICP-MS原 装操作软件1套；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1.3原 装进口循环冷却水机1台；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1.4 200位以上自动进样器1台,包含不少于1200个样品管，3个60位样品架；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1.5 15KVA稳压电源1台，续航90分钟；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1.6原 装ICP-MS调谐液、多元素标准溶液、内标溶液各2套；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1.7石英矩管3根、石英中心管3根；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1.8石英雾化器3根；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1.9采样锥2个，截取锥2个；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1.10原厂配置电脑1台：Intel 4核CPU, 8GB内存, 500GB固态硬盘+1TB机械硬盘, 独立显卡，DVD/CD-RW, Microsoft windows 7以上 操作系统，不低于24” 液晶显示器。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1.11 A4激光打印机1台。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1.12除湿机3台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质谱仪（电感耦合等离子质谱仪）整机保修3年</w:t>
            </w:r>
          </w:p>
        </w:tc>
      </w:tr>
      <w:tr>
        <w:tblPrEx>
          <w:shd w:val="clear" w:color="auto" w:fill="auto"/>
          <w:tblCellMar>
            <w:top w:w="0" w:type="dxa"/>
            <w:left w:w="0" w:type="dxa"/>
            <w:bottom w:w="0" w:type="dxa"/>
            <w:right w:w="0" w:type="dxa"/>
          </w:tblCellMar>
        </w:tblPrEx>
        <w:trPr>
          <w:trHeight w:val="968"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评分1-9</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A02100303</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物理光学仪器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荧光光谱仪（荧光光度计或荧光分光光度计）</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￥300,000.00(元)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￥300,000.0000(元)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技术指标要求</w:t>
            </w:r>
          </w:p>
          <w:p>
            <w:pPr>
              <w:keepNext w:val="0"/>
              <w:keepLines w:val="0"/>
              <w:pageBreakBefore w:val="0"/>
              <w:widowControl/>
              <w:numPr>
                <w:ilvl w:val="1"/>
                <w:numId w:val="7"/>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检出限(D.L.): As、Pb、Se、Sn、Sb</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 0.01μg/L；Hg、Cd</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0.001μg/L</w:t>
            </w:r>
          </w:p>
          <w:p>
            <w:pPr>
              <w:keepNext w:val="0"/>
              <w:keepLines w:val="0"/>
              <w:pageBreakBefore w:val="0"/>
              <w:widowControl/>
              <w:numPr>
                <w:ilvl w:val="1"/>
                <w:numId w:val="7"/>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精密度</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0.7％</w:t>
            </w:r>
          </w:p>
          <w:p>
            <w:pPr>
              <w:keepNext w:val="0"/>
              <w:keepLines w:val="0"/>
              <w:pageBreakBefore w:val="0"/>
              <w:widowControl/>
              <w:numPr>
                <w:ilvl w:val="1"/>
                <w:numId w:val="7"/>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线性范围: 优于三个数量级</w:t>
            </w:r>
          </w:p>
          <w:p>
            <w:pPr>
              <w:keepNext w:val="0"/>
              <w:keepLines w:val="0"/>
              <w:pageBreakBefore w:val="0"/>
              <w:widowControl/>
              <w:numPr>
                <w:ilvl w:val="1"/>
                <w:numId w:val="7"/>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可做无机砷、有机汞的形态分析</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主机性能要求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2.1双道两元素可同时测定。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2.2空芯阴极灯采用编码技术，仪器自动识别空芯阴极灯及各元素测量的最佳条件，累计记录空芯阴极灯使用时间并可监控空芯阴极灯使用寿命。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2.3具备高效阻水化学气相发生气液分离装置。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2.4 配备低噪音带有清洗位及自动补充载流的</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150位进样器，自动进样器具有单点配制工作曲线和自动稀释高浓度样品功能。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2.5自动进样器后具有在线智能管路清洗功能,有效消除样品梯度差异造成的测量误差。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▲2.6采用十滚轴、五通道、每通道可独立调节的蠕动泵。</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2.7 原子化器：采用先进的屏蔽式石英炉原子化器系统，低温自动点火。</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2.8气路系统: 全新组合式气路设 计，带有压力保护和节气装置，可实现实时在线控制，并且防止样品倒流。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2.9化学分析中可通过具有通道合并技术（投标人提供相关材料加以佐证），增加光源的发光强度，从而进一步降低了仪器的检出限，尤其对痕量分析明显提高仪器的稳 定性和重复性，满足客户更高的分析测量需求。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2.10具有氩氢火焰实时观察窗，可直接对火焰状态实时进行观察，并配有减少杂散光的装置。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2.11具备氢化物发生原子荧光测量尾气中有害元素的捕集阱。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2.12具有基于Windows的专用系统操作软件，具有强大的专家在线帮助系统，全新设 计的智能一体化操作软件，可以实现全自动运行无人值守；对仪器运行实时监控实时诊断；测量数据实时保存，防止数据丢失；样品参数设置直观灵活。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2.13仪器操作软件具有多线程工作模式，可以一边测量，一边处理数据。</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元素形态分析</w:t>
            </w:r>
          </w:p>
          <w:p>
            <w:pPr>
              <w:keepNext w:val="0"/>
              <w:keepLines w:val="0"/>
              <w:pageBreakBefore w:val="0"/>
              <w:widowControl/>
              <w:numPr>
                <w:ilvl w:val="1"/>
                <w:numId w:val="1"/>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该形态分析单元采用一体化设 计，集微型梯度输液泵、柱温控制、紫外消解、蒸气发生于一体，梯度液相泵不得采用外置式安装（提供形态单元照片加以佐证）。</w:t>
            </w:r>
          </w:p>
          <w:p>
            <w:pPr>
              <w:keepNext w:val="0"/>
              <w:keepLines w:val="0"/>
              <w:pageBreakBefore w:val="0"/>
              <w:widowControl/>
              <w:numPr>
                <w:ilvl w:val="1"/>
                <w:numId w:val="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采用双柱塞串联式，流速范围0.01-9.99ml/min可调，压力范围0-45MPa,流量精度±0.14%（1ml/min，二次水，室温），流速重现性0.03%（1ml/min，二次水，室温）。</w:t>
            </w:r>
          </w:p>
          <w:p>
            <w:pPr>
              <w:keepNext w:val="0"/>
              <w:keepLines w:val="0"/>
              <w:pageBreakBefore w:val="0"/>
              <w:widowControl/>
              <w:numPr>
                <w:ilvl w:val="1"/>
                <w:numId w:val="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采用软件一键式切换功能实现总量分析和形态分析两种测量模式的自动切换，无需手动插拔仪器管路。</w:t>
            </w:r>
          </w:p>
          <w:p>
            <w:pPr>
              <w:keepNext w:val="0"/>
              <w:keepLines w:val="0"/>
              <w:pageBreakBefore w:val="0"/>
              <w:widowControl/>
              <w:numPr>
                <w:ilvl w:val="1"/>
                <w:numId w:val="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形态分析单元内置单个/两个微型高压液相泵，兼备梯度分析和等度分析功能，等度分析时A/B泵可任选，软件自动切换。</w:t>
            </w:r>
          </w:p>
          <w:p>
            <w:pPr>
              <w:keepNext w:val="0"/>
              <w:keepLines w:val="0"/>
              <w:pageBreakBefore w:val="0"/>
              <w:widowControl/>
              <w:numPr>
                <w:ilvl w:val="1"/>
                <w:numId w:val="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高压输液泵、流量稳 定、故障率低、兼备一体化软件控制和面板控制。</w:t>
            </w:r>
          </w:p>
          <w:p>
            <w:pPr>
              <w:keepNext w:val="0"/>
              <w:keepLines w:val="0"/>
              <w:pageBreakBefore w:val="0"/>
              <w:widowControl/>
              <w:numPr>
                <w:ilvl w:val="1"/>
                <w:numId w:val="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仪器流路中的管路及三通等部件使用PEEK材料。</w:t>
            </w:r>
          </w:p>
          <w:p>
            <w:pPr>
              <w:keepNext w:val="0"/>
              <w:keepLines w:val="0"/>
              <w:pageBreakBefore w:val="0"/>
              <w:widowControl/>
              <w:numPr>
                <w:ilvl w:val="1"/>
                <w:numId w:val="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柱温箱和紫外消解仪采用独立单元设 计，柱温不受紫外消解灯影响，柱温箱具有双色谱柱位设 计，安装两根色谱柱，方便测量不同元素时的切换。</w:t>
            </w:r>
          </w:p>
          <w:p>
            <w:pPr>
              <w:keepNext w:val="0"/>
              <w:keepLines w:val="0"/>
              <w:pageBreakBefore w:val="0"/>
              <w:widowControl/>
              <w:numPr>
                <w:ilvl w:val="1"/>
                <w:numId w:val="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通过特制流路切换阀可在线切换紫外模式和非紫外模式。</w:t>
            </w:r>
          </w:p>
          <w:p>
            <w:pPr>
              <w:keepNext w:val="0"/>
              <w:keepLines w:val="0"/>
              <w:pageBreakBefore w:val="0"/>
              <w:widowControl/>
              <w:numPr>
                <w:ilvl w:val="1"/>
                <w:numId w:val="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可扩展为双元素的形态同测，提高分析速度。</w:t>
            </w:r>
          </w:p>
          <w:p>
            <w:pPr>
              <w:keepNext w:val="0"/>
              <w:keepLines w:val="0"/>
              <w:pageBreakBefore w:val="0"/>
              <w:widowControl/>
              <w:numPr>
                <w:ilvl w:val="1"/>
                <w:numId w:val="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色谱工作站和原子荧光软件的结合实现一体化控制。</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形态分析自动进样器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4.1 左右二个样品托盘可选择2mL×54位、4mL×35位和10mL×15位叁种不同规格的托盘，并且可随意搭配使用。仪器自动视别样品托盘的规格。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4.2 采用宝石杆做活塞的计量泵，密封圈的使用寿命大于100万次，仪器可以在三年使用期内免更换消耗品。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4.3进样体积 0.1μL~100μL。</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4.4 进样重现性：全定量环进样RSD</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0.3% ；部分定量环进样RSD</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0.5%（连续进样 ，进样量﹥10μl）；无损耗进样RSD</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1.0%（连续进样 ，进样量</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5μl）</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4.5 样品残留：0.05% 以下。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设备配置及供货范围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一、原子荧光主机部分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1.双通道原子荧光主机 1台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2.十滚轴大泵头断续流动进样装置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3.砷、汞、硒、锑、铅高性能编码元素灯 各1支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4.仪器操作软件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5.183位自动进样器 1台</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标准备品备件：系统管路1套，专用工具1套，气液分离器1套，石英炉芯1套，点火炉丝3根，硫脲抗坏血酸等试剂1套。</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计算机1台：Intel 4核CPU, 8GB内存, 2×500GB硬盘（一个备份）, 独立显卡，DVD/CD-RW, Microsoft windows 7以上 操作系统，不小于 24” 液晶显示器。激光双面打印机。</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激光双面打印机 1台</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一体化液相色谱形态分离部分</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微型恒流输液泵2台（国产）</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内置高效在线紫外消解系统1套</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六通进样阀1个</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双色谱柱温箱系统1套</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蒸气发生系统1套</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形态分析操作软件 1套</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砷色谱柱1支，砷保护柱1支</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汞色谱柱（C18柱）1支，汞保护柱1支</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砷形态标准溶液（As3+，As5+，DMA,MMA），带证书；汞形态标准溶液（甲基汞），带证书</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标准附件</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平头进样针(250μL) 2根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12.2mL×108位 自动进样器 1套</w:t>
            </w:r>
          </w:p>
        </w:tc>
      </w:tr>
      <w:tr>
        <w:tblPrEx>
          <w:shd w:val="clear" w:color="auto" w:fill="auto"/>
          <w:tblCellMar>
            <w:top w:w="0" w:type="dxa"/>
            <w:left w:w="0" w:type="dxa"/>
            <w:bottom w:w="0" w:type="dxa"/>
            <w:right w:w="0" w:type="dxa"/>
          </w:tblCellMar>
        </w:tblPrEx>
        <w:trPr>
          <w:trHeight w:val="20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评分1-13</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光学式分析仪器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紫外可见分光光度计</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￥105,000.00(元)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￥105,000.0000(元)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分光系统</w:t>
            </w:r>
          </w:p>
          <w:p>
            <w:pPr>
              <w:keepNext w:val="0"/>
              <w:keepLines w:val="0"/>
              <w:pageBreakBefore w:val="0"/>
              <w:widowControl/>
              <w:numPr>
                <w:ilvl w:val="1"/>
                <w:numId w:val="1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光学系统: 双光束</w:t>
            </w:r>
          </w:p>
          <w:p>
            <w:pPr>
              <w:keepNext w:val="0"/>
              <w:keepLines w:val="0"/>
              <w:pageBreakBefore w:val="0"/>
              <w:widowControl/>
              <w:numPr>
                <w:ilvl w:val="1"/>
                <w:numId w:val="1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分光器: 单单色器，象差校正型切尼尔一特纳装置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aps w:val="0"/>
                <w:color w:val="auto"/>
                <w:spacing w:val="0"/>
                <w:kern w:val="2"/>
                <w:sz w:val="21"/>
                <w:szCs w:val="21"/>
                <w:highlight w:val="none"/>
                <w:lang w:val="en-US" w:eastAsia="zh-CN" w:bidi="ar-SA"/>
              </w:rPr>
            </w:pPr>
            <w:r>
              <w:rPr>
                <w:rFonts w:hint="eastAsia" w:ascii="宋体" w:hAnsi="宋体" w:eastAsia="宋体" w:cs="宋体"/>
                <w:i w:val="0"/>
                <w:color w:val="auto"/>
                <w:kern w:val="0"/>
                <w:sz w:val="21"/>
                <w:szCs w:val="21"/>
                <w:highlight w:val="none"/>
                <w:u w:val="none"/>
                <w:lang w:val="en-US" w:eastAsia="zh-CN" w:bidi="ar"/>
              </w:rPr>
              <w:t xml:space="preserve">▲1.3 设定波长范围: 185~1400nm；测试波长范围: 185-900nm </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1.4 衍射光栅刻线数: 1300 lines/mm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1.5 波长准确性: ±0.1nm（656.1nm），±0.3nm（全波段）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1.6 波长重复精度: ±0.05nm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1.7 波长扫描速度: 波长移动速度: 14000nm/min；最大扫描速度：4000nm/min;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1.8 波长设定: 扫描开始波长和扫描结束能够以1nm单位设置；其它为0.1nm单位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1.9 光源切换波长:和波长同步自动切换290.0 nm~370.0 nm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1.10 谱带宽度: 0.1/ 0.2/ 0.5/ 1/ 2/ 5nm L2/L5（低杂散光模式）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1.11 分辨率:0.1nm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1.12 杂散光:KCl</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 1%T（198nm）；NaI </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 0.005%T（220nm）；NaNO2</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 0.005%T340nm）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1.13 测光方式: 双光束测光方式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1.14 测光类型: 吸光度（Abs），透射率（％），反射率，能量（E）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1.15 测光范围: 吸光度：-5~5 Abs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1.16 光度准确性 ±0.002Abs(0-0.5Abs)；±0.003Abs(0.5-1Abs)；±0.006Abs(1.0-2.0Abs)；±0.3%T。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1.17光度重现性：±0.001Abs(0.5Abs)；±0.001Abs(1Abs)；±0.003Abs(2Abs)；±0.1%T。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1.18 噪音：0.00003Abs RMS (500nm)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1.19基线稳 定性：</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 0.0002Abs/hour</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1.20基线平直度：±0.0003Abs(200-860nm)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1.21 漂移：小于0.0002Abs/h</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1.22基线校正：计算机自动校正（电源启动时，自动存储备份的基线，可以再校正）</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光源： 50W卤素灯和氘灯（插座型）</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检测器：光电倍增管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设备配置及供货范围</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主机及标准附件1套。</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电恒温装置(7-60℃）1套。</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电脑1台：Intel 4核CPU, 8GB内存, 2×500GB硬盘（一个备份）, 独立显卡，DVD/CD-RW, Microsoft windows 7以上 操作系统，不低于 24” 液晶显示器。</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激光打印机1套。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5.10mm标准比色皿支架1套；长光程比色皿支架，兼容20、30mm、50、100mm比色皿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6.耗材：10mm石英比色皿4套；10mm、20mm、30mm玻璃比色皿各不低于50个、50mm玻璃比色皿不低于5个。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7.软件手册1套。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sz w:val="21"/>
                <w:szCs w:val="21"/>
                <w:highlight w:val="none"/>
                <w:u w:val="none"/>
              </w:rPr>
            </w:pPr>
            <w:r>
              <w:rPr>
                <w:rStyle w:val="20"/>
                <w:rFonts w:hint="eastAsia" w:ascii="宋体" w:hAnsi="宋体" w:eastAsia="宋体" w:cs="宋体"/>
                <w:color w:val="auto"/>
                <w:sz w:val="21"/>
                <w:szCs w:val="21"/>
                <w:highlight w:val="none"/>
                <w:lang w:val="en-US" w:eastAsia="zh-CN" w:bidi="ar"/>
              </w:rPr>
              <w:t>8.全中文教学光盘1张。</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A02061805</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烹调电器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电磁炉</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面板材质：进口面板；2.火力档位：6档；3.电磁炉头：单炉；4.控制方式：微电脑控制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设备配置及供货范围：商用电磁炉大功率电磁炉 5000W 2台</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A02053109</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容器清洗机械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超声波清洗器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￥4,500.00(元)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容量：15L；2.超声频率：40KHz；3.超声功率：400W；4.功率可调：40-100（%）；5.加热功率：800W；6.温度设定范围：室温-80℃；7.时间可调：1-480（min）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设备配置及供货范围：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主机 2台清洗网篮 2个降音盖 2个手控进排水 2个</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A02100603</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试验箱及气候环境试验设备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超级恒温水浴槽</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￥12,000.0000(元)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微电脑智能控温仪，具有设定、测定温度双数字显示和PID 自整定功能，控温精确可靠。2. 带内置循环水泵的产品，在加装外循环接口后，可向外输出恒温水流。3. 超温报警系统，声光报警提示操作者保证实验安全运行不发生意外。4. 温度精度：0.1℃。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设备配置及供货范围主机及标准附件3套</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A02100603</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试验箱及气候环境试验设备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数显电热恒温水浴锅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￥3,600.0000(元)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双列六孔； 2.室温-100℃； 3.精度:±0.1℃； 4.功率1000W。</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设备配置及供货范围主机及标准附件4套</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生物、医学样品制备设备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台式高速离心机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￥35,000.00(元)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最高转速：18000r/min；2．最大相对离心力：23755×g；3．转速精度：±30r/min；4．温度设置范围：-20℃到+40℃；5．温度精度：±1℃；6．压缩机组：高性能压缩机组，环保制冷剂R134a；7．电源： AC220V 50Hz 15A；8．通过ISO9001：2015认证，ISO13485认证并提供相关证明文件及</w:t>
            </w:r>
            <w:r>
              <w:rPr>
                <w:rFonts w:hint="eastAsia" w:ascii="宋体" w:hAnsi="宋体" w:cs="宋体"/>
                <w:i w:val="0"/>
                <w:color w:val="auto"/>
                <w:kern w:val="0"/>
                <w:sz w:val="21"/>
                <w:szCs w:val="21"/>
                <w:highlight w:val="none"/>
                <w:u w:val="none"/>
                <w:lang w:val="en-US" w:eastAsia="zh-CN" w:bidi="ar"/>
              </w:rPr>
              <w:t>承诺提供</w:t>
            </w:r>
            <w:r>
              <w:rPr>
                <w:rFonts w:hint="eastAsia" w:ascii="宋体" w:hAnsi="宋体" w:eastAsia="宋体" w:cs="宋体"/>
                <w:i w:val="0"/>
                <w:color w:val="auto"/>
                <w:kern w:val="0"/>
                <w:sz w:val="21"/>
                <w:szCs w:val="21"/>
                <w:highlight w:val="none"/>
                <w:u w:val="none"/>
                <w:lang w:val="en-US" w:eastAsia="zh-CN" w:bidi="ar"/>
              </w:rPr>
              <w:t>原厂家售 后服务承诺书。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设备配置及供货范围：台式高速离心机主机 2台配置2套：100mlX4 (12000r/min.13000xg) 1.5mlX24(16000r/min.23755xg) 10mlX12(13000r/min.16760xg) 50mlX6(12000r/min.13000xg)</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生物、医学样品制备设备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超高速冷冻离心机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最高转速：18000RPM；2、最大离心力: 28978 g；3、最大容量: 1000ml（4*250ml）；4、控温范围：-20度到40度，带有pre-cool，预先制冷功能；5、转速范围：300-18,000rpm（100rpm增量）；6、速度精确度：±20 rpm；7、速度/RCF转换：有；8、定时功能：1min-99h59min+Hold功能；9、运行噪音：</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58dB(A)；10、温度精确度：±2℃；11、存储数据：9组；12、转头快速自锁功能，无需工具安装；13、快加速和减速，9级加速，9级减速；14、定时：1-99小时；15、高不平衡耐受性，可允许5mm的差异；16、转头自动识别功能；17、非接触不平衡保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设备配置及供货范围台式高速冷冻离心机 一套转头250ml*4 一套，100ml,50ml,15ml 容量转头各一套。</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生物、医学样品制备设备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微型离心机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恒定转速 6000rpm，可调定时范围（1-99 分钟）</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设备配置及供货范围1.mini G离心机及相关配置 一套2.免费提供全套、完整的技术资料，包括详细的仪器说明书、操作手册和仪器维护等有关资料及质量认证书。</w:t>
            </w:r>
          </w:p>
        </w:tc>
      </w:tr>
      <w:tr>
        <w:tblPrEx>
          <w:shd w:val="clear" w:color="auto" w:fill="auto"/>
          <w:tblCellMar>
            <w:top w:w="0" w:type="dxa"/>
            <w:left w:w="0" w:type="dxa"/>
            <w:bottom w:w="0" w:type="dxa"/>
            <w:right w:w="0" w:type="dxa"/>
          </w:tblCellMar>
        </w:tblPrEx>
        <w:trPr>
          <w:trHeight w:val="18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生物、医学样品制备设备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超高速冷冻离心机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￥300,000.00(元)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￥300,000.0000(元)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18"/>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最高转速≥26,000 rpm，最大相对离心力≥82,000 × g，最大容量 6000 ml</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aps w:val="0"/>
                <w:color w:val="auto"/>
                <w:spacing w:val="0"/>
                <w:kern w:val="2"/>
                <w:sz w:val="21"/>
                <w:szCs w:val="21"/>
                <w:highlight w:val="none"/>
                <w:lang w:val="en-US" w:eastAsia="zh-CN" w:bidi="ar-SA"/>
              </w:rPr>
            </w:pPr>
            <w:r>
              <w:rPr>
                <w:rFonts w:hint="eastAsia" w:ascii="宋体" w:hAnsi="宋体" w:eastAsia="宋体" w:cs="宋体"/>
                <w:i w:val="0"/>
                <w:color w:val="auto"/>
                <w:kern w:val="0"/>
                <w:sz w:val="21"/>
                <w:szCs w:val="21"/>
                <w:highlight w:val="none"/>
                <w:u w:val="none"/>
                <w:lang w:val="en-US" w:eastAsia="zh-CN" w:bidi="ar"/>
              </w:rPr>
              <w:t>★2、8*50mL转头最高转速≥25,000 rpm，且4℃运行时可以达到最高转速，转速控制精度≤25 rpm</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3、要求液晶显示屏，界面直观，便于操作温度可达到冷冻-18℃</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4、要求具备中文操作界面，以方便使用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5、可使用手机或计算机远程监控仪器状态，以实现跨越实验室对离心机进行远程监控和操作；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6、仪器可实时显示运行曲线图，以便于追踪整个实验过程；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7、具备历史结果查询、分类筛选及数据导出、打印功能；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8、具备密码保护功能，要求用户密码锁功能内置于主机软件，并可设置三个级别，方便仪器管理者对不同的使用者进行权限管理；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9、区带/连续流操作界面以流程图显示，简单 、直观，便于操作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10、采用可变磁阻驱动系统，以将升/降速度时间缩短一半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11、具有智能化的真空减磨系统，减少风阻，以加快达到最高转速，增长转头寿命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12、具备转头管理功能，提高操作安全性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13、样品容量不平衡容忍度为5%，可“目视平衡”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14、仪器具备动态惯量检测功能，以在动态情况下进行转头惯量检测和能量计算以保证仪器的安全运行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15、仪器具备可视孔，以便于用户进行定期的转速校准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16、加/减速设定：12/13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17、时间设定：1分钟至99:59小时，另有连续时间运行 (HOLD) 选择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18、可选配生物安全转头及HEPA过滤膜，防止样品悬浮粒子扩散到空气中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19、安全操作功能包括转头不平衡检测、超速保护、超温保护等；有生物安全转 头及样品分离袋可供选择。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设备配置及供货范围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1、200-240V 50 Hz, 24A 大容量离心机主机 1台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2、6*1L定角转头包、带离心瓶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3、8*50mL、定角钛转头带单锁盖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4、50mL 离心瓶带旋盖 PA材质 1套</w:t>
            </w:r>
          </w:p>
        </w:tc>
      </w:tr>
      <w:tr>
        <w:tblPrEx>
          <w:shd w:val="clear" w:color="auto" w:fill="auto"/>
          <w:tblCellMar>
            <w:top w:w="0" w:type="dxa"/>
            <w:left w:w="0" w:type="dxa"/>
            <w:bottom w:w="0" w:type="dxa"/>
            <w:right w:w="0" w:type="dxa"/>
          </w:tblCellMar>
        </w:tblPrEx>
        <w:trPr>
          <w:trHeight w:val="14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A02100304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光学测试仪器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色差仪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19"/>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明/受光系统：d/8（漫射照明，8°方向接收）SCI（包含镜面反射光）/SCE（不包含镜面反射光）同时测量(CIENo.15、ISO7724/1、ASTM E1164、DIN5033 Teil7、JIS Z8722条件C）；2、传感器：硅光二极管阵列（双列≥40组）；3、分光方式：平面回折光栅；4、积分球尺寸：≥Φ40mm；5、测量波长范围：400 nm～700 nm；6、测量波长间隔：≤10 nm；7、半波宽约：≤10nm；8、反射率测量：范围0～175%，分辨率：0.01%；9、照明光源：脉冲氙灯（含UV滤镜）；10、测量时间：≤1秒11、最小测量间隔：≤2秒（SCI或SCE模式）；12、测量/照明口径：MAV:Φ8mm/Φ11mm，SAV:Φ3mm/Φ6mm (CM-600d仅有MAV:Φ8mm/Φ11mm)；13、重复性：光谱反射率：标准偏差小于0.1%，色度值：标准偏差值小于ΔE*ab 0.04， 当白板校准后以10秒间隔测量白板30次；14、器间差：小于ΔE*ab 0.2 (SCI/MAV)；23℃时以主机测量BCRA系列II 12色板；15、语言模式：英语/中文； 16、标准观察者：2°视角、10°视角；17、观察光源：A、C、D50、D65、F2、F6、F7、F8、F10、F11、F12（最多可同时选择两种光源进行显示；18、显示内容：光谱数据/图，色度值，色差值，合格/不合格，仿真色彩，色彩评估；19、色空间/色度指标：L*a*b*，L*C*h，Hunter Lab，Yxy，XYZ及这些色空间的色差，Munsell MI，WI(ASTM E313)，YI (ASTM E313-73/ASTM D1925)，ISO Brightness，8度光泽度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设备配置及供货范围色差仪 一套</w:t>
            </w:r>
          </w:p>
        </w:tc>
      </w:tr>
      <w:tr>
        <w:tblPrEx>
          <w:shd w:val="clear" w:color="auto" w:fill="auto"/>
          <w:tblCellMar>
            <w:top w:w="0" w:type="dxa"/>
            <w:left w:w="0" w:type="dxa"/>
            <w:bottom w:w="0" w:type="dxa"/>
            <w:right w:w="0" w:type="dxa"/>
          </w:tblCellMar>
        </w:tblPrEx>
        <w:trPr>
          <w:trHeight w:val="11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A02100402</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物理特性分析仪器及校准仪器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凝胶强度测定仪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2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力量感应元规格：0-10kg，使用可更换荷重感测组件，有0.5kg，1kg，50kg，20kg，30kg荷重感测组件可选。2. 力量感应元精度：采用优质力量感应元，可以使用第三方标准砝码进行计量验证和校正，符合ISO 7500 Part1或ASTM E4标准。3. 测试移动距离：0.001-100mm；并具备样品高度自动测定功能。4. 测试速度：0.01-10mm/s，软件设定控制。5. 外接电脑端控制，专用软件：中英文随时切换，进行各类食品样品的质构分析。软件测试过程中，软件带有实时显示框，检测过程数据可以实时显示，用户可直接观察检测图谱变化。6. 测试方法：单次测试、全质构TPA测试、压缩测试、穿刺测试、剪切测试、循环测试等。7. 循环测试次数可以达到1000次以上。8. 原始数据可以通过Excel文档自动保存，用于后期分析、制图。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设备配置及供货范围1.凝胶强度测定仪及相关配置 一套2.免费提供全套、完整的技术资料，包括详细的仪器说明书、操作手册和仪器维护等有关资料及质量认证书。</w:t>
            </w:r>
          </w:p>
        </w:tc>
      </w:tr>
      <w:tr>
        <w:tblPrEx>
          <w:shd w:val="clear" w:color="auto" w:fill="auto"/>
          <w:tblCellMar>
            <w:top w:w="0" w:type="dxa"/>
            <w:left w:w="0" w:type="dxa"/>
            <w:bottom w:w="0" w:type="dxa"/>
            <w:right w:w="0" w:type="dxa"/>
          </w:tblCellMar>
        </w:tblPrEx>
        <w:trPr>
          <w:trHeight w:val="11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A02100402</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物理特性分析仪器及校准仪器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澄明度检查仪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照度范围：1000—4000LX；2.电源：AC220V±10% 50Hz；3.功率：22W；4.灯管：20W（药检专用荧光灯管）；5.时限范围：1—79S任意设定。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设备配置及供货范围免费提供全套、完整的技术资料，包括详细的仪器说明书、操作手册和仪器维护等有关资料及质量认证书。</w:t>
            </w:r>
          </w:p>
        </w:tc>
      </w:tr>
      <w:tr>
        <w:tblPrEx>
          <w:shd w:val="clear" w:color="auto" w:fill="auto"/>
          <w:tblCellMar>
            <w:top w:w="0" w:type="dxa"/>
            <w:left w:w="0" w:type="dxa"/>
            <w:bottom w:w="0" w:type="dxa"/>
            <w:right w:w="0" w:type="dxa"/>
          </w:tblCellMar>
        </w:tblPrEx>
        <w:trPr>
          <w:trHeight w:val="18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A02100411</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蒸馏及分离式分析仪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大型旋转蒸发器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￥80,000.00(元)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￥80,000.0000(元)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22"/>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主机要求1. 仪器主机电动升降，马达升降行程140mm，具有安全停止功能，最低点设置0~60mm，高度可调。2. 间歇性的左右旋转，间歇时间可调0~60s，可运用于粉末状样品的干燥处理。3. 转速以及水浴温度等参数采用双屏幕数字显示。转速5~280rpm无极可调，最低转速不高于5rpm。 4. 三层冷凝管设 计，全部可通冷却液，全方位冷凝。冷凝面积不低于1500</w:t>
            </w:r>
            <w:r>
              <w:rPr>
                <w:rFonts w:hint="eastAsia" w:ascii="Arial" w:hAnsi="Arial" w:eastAsia="宋体" w:cs="Arial"/>
                <w:i w:val="0"/>
                <w:caps w:val="0"/>
                <w:color w:val="auto"/>
                <w:spacing w:val="0"/>
                <w:sz w:val="21"/>
                <w:szCs w:val="21"/>
                <w:highlight w:val="none"/>
                <w:shd w:val="clear" w:color="auto" w:fill="FFFFFF"/>
              </w:rPr>
              <w:t>c㎡</w:t>
            </w:r>
            <w:r>
              <w:rPr>
                <w:rFonts w:hint="eastAsia" w:ascii="宋体" w:hAnsi="宋体" w:eastAsia="宋体" w:cs="宋体"/>
                <w:i w:val="0"/>
                <w:color w:val="auto"/>
                <w:kern w:val="0"/>
                <w:sz w:val="21"/>
                <w:szCs w:val="21"/>
                <w:highlight w:val="none"/>
                <w:u w:val="none"/>
                <w:lang w:val="en-US" w:eastAsia="zh-CN" w:bidi="ar"/>
              </w:rPr>
              <w:t>。5. PTFE带不锈钢弹片的密封圈，耐磨耐腐蚀。6. 电源中断时，蒸发瓶将自动提升至加热锅以上位置，保护样品。7. 专用退瓶旋钮便于取出紧密结合的蒸发瓶。8. 红外接口用于加热锅和旋转马达间数据传输。9. 配套真空缓冲瓶，保护隔膜泵。10. 加热锅：控温范围：RT-180℃ 数字显示。设置精度：1℃，全量程范围温度偏差不高于±1℃。容积不少于3L，加热功率1300W。11. 加热锅底部采用锥形设 计，快速升温，有效缩短实验前期的等待时间，最大程度利用有效容积。加热锅可以单独使用，水油浴一体。</w:t>
            </w:r>
          </w:p>
          <w:p>
            <w:pPr>
              <w:keepNext w:val="0"/>
              <w:keepLines w:val="0"/>
              <w:pageBreakBefore w:val="0"/>
              <w:widowControl/>
              <w:numPr>
                <w:ilvl w:val="0"/>
                <w:numId w:val="23"/>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真空泵1. 变频四级隔膜真空泵2. 泵速285-1200rpm无极可调，LED数字显示3. 抽气速率1.32</w:t>
            </w:r>
            <w:r>
              <w:rPr>
                <w:rFonts w:hint="eastAsia" w:ascii="Arial" w:hAnsi="Arial" w:eastAsia="宋体" w:cs="Arial"/>
                <w:i w:val="0"/>
                <w:caps w:val="0"/>
                <w:color w:val="auto"/>
                <w:spacing w:val="0"/>
                <w:sz w:val="21"/>
                <w:szCs w:val="21"/>
                <w:highlight w:val="none"/>
                <w:shd w:val="clear" w:color="auto" w:fill="FFFFFF"/>
              </w:rPr>
              <w:t>m³</w:t>
            </w:r>
            <w:r>
              <w:rPr>
                <w:rFonts w:hint="eastAsia" w:ascii="宋体" w:hAnsi="宋体" w:eastAsia="宋体" w:cs="宋体"/>
                <w:i w:val="0"/>
                <w:color w:val="auto"/>
                <w:kern w:val="0"/>
                <w:sz w:val="21"/>
                <w:szCs w:val="21"/>
                <w:highlight w:val="none"/>
                <w:u w:val="none"/>
                <w:lang w:val="en-US" w:eastAsia="zh-CN" w:bidi="ar"/>
              </w:rPr>
              <w:t>/h（22L/min）4. 隔膜及气体接触的部分由PTFE耐腐蚀材质组成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三. 真空控制器技术参数1. 真空控制范围1-1100mbar，控制精度1mbar2. 内置40种常规溶剂的数据库，直接调用蒸馏参数3. 可设置10种梯度真空控制程序，配合梯度蒸馏4. 陶瓷材质压力传感器，耐化学腐蚀5. 原 装6. 可兼容所有品 牌的旋转蒸发仪和真空泵进行真空控制，内置真空控制系统的除外。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设备配置及供货范围1）数显型主机2）玻璃组件：包含冷凝管，1L接收瓶和1L蒸发瓶3）数显型加热锅4）真空控制器（同旋转蒸发仪同一品 牌）5）隔膜真空泵（同旋转蒸发仪同一品 牌）6）变频冷却循环系统（同旋转蒸发仪同一品 牌）</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A02100699</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其他试验仪器及装置</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漩涡混合器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转速：2800转/分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设备配置及供货范围免费提供全套、完整的技术资料，包括详细的仪器说明书、操作手册和仪器维护等有关资料及质量认证书。</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A02100401</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电化学分析仪器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ph计</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￥4,200.00(元)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￥8,400.0000(元)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24"/>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mV范围-1999 to 1999 ；2.mV相对精确性± 1； 3.mV分辨率1； 4.pH测量范围0.00 to 14.00； 5.相对pH精度± 0.01 ；6.pH分辨率0.01 ；7.电源外接电源； 8.温度精度± 0.5°C； 9.温度范围 0.0 to 100.0°C ；10.温度分辨率0.1 °C； 11.显示器LCD； 12.校准最多3点校正，4组预定义缓冲液 ；13.简短描述基础型pH和mV/ORP测量仪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设备配置及供货范围1、pH计两台，两套常规水溶液电极及相关配置；2、免费提供全套、完整的技术资料，包括详细的仪器说明书、操作手册和仪器维护等有关资料及质量认证书。</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A02100603</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试验箱及气候环境试验设备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电热恒温鼓风干燥箱</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25"/>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控温范围：RT+10-200℃；2.控温精度：0.1℃；3.温度波动：±1℃；4.消耗功率：1600W；5.跟踪报警：+10℃。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设备配置及供货范围电热恒温鼓风干燥箱 5台马弗炉1台免费提供全套、完整的技术资料，包括详细的仪器说明书、操作手册和仪器维护等有关资料及质量认证书。</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A02100601</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分析天平及专用天平</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电子天平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￥1,200.00(元)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￥3,600.0000(元)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技术要求1. 最大称量值： 2200 g；2. 可读性：10 mg；3. 重复性：10 mg；4. 线性误差：2 0mg；5. 灵敏度漂移：3.0 ppm/℃；6. 稳 定时间：1S；</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设备配置及供货范围10mg电子天平：3台</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A02100601</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分析天平及专用天平</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电子天平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技术要求1. 最大称量值： 220 g；2. 可读性：1 mg；3. 重复性：1 mg；4. 线性误差：2 mg；5. 灵敏度漂移：3.0 ppm/℃；6. 稳 定时间：1.5S；</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设备配置及供货范围千分之一天平 3台</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A02100601</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分析天平及专用天平</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电子天平（注：十万分之一以上）</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￥16,000.00(元)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￥48,000.0000(元)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技术要求1. 内置的时间与日期标识，确保称量、校准和校正的数据符合ISO/GLP文档的记录要求；2. 测量范围：0- 220 g；可读性：0.1 mg；重复性：0.1 mg；3. 线性误差：0.2 mg；4. 灵敏度漂移：2.0 ppm/℃；5. 稳 定时间：2S；6. 自动内部校准技术。</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设备配置及供货范围万分之一天平：3台</w:t>
            </w:r>
          </w:p>
        </w:tc>
      </w:tr>
      <w:tr>
        <w:tblPrEx>
          <w:shd w:val="clear" w:color="auto" w:fill="auto"/>
          <w:tblCellMar>
            <w:top w:w="0" w:type="dxa"/>
            <w:left w:w="0" w:type="dxa"/>
            <w:bottom w:w="0" w:type="dxa"/>
            <w:right w:w="0" w:type="dxa"/>
          </w:tblCellMar>
        </w:tblPrEx>
        <w:trPr>
          <w:trHeight w:val="103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A02100601</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分析天平及专用天平</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电子天平（注：十万分之一以上）</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￥45,000.00(元)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￥45,000.0000(元)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26"/>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量程范围：0-220 g，0-82 g(精细量程)。2. 可读性：0.1mg，0.01mg(精细量程)。3. 重复性：≤0.08 mg（正常加载时)，≤0.02 mg (精细量程，低加载时20g)。4. 线性误差：≤0.2mg。5. 灵敏度漂移：0.8mg（校验砝码：200g）。6. 采用高分辨率称量技术(HRT)，内置两组校正砝码。7. 天平具有称量值检索功能，自动存储最近一次的称量结果，方便查看。8. 具有良好的抗过载保护性能。9. 天平具有动态温度补偿，实时修正环境温度对称量结果的影响。10. 全自动校准技术(FACT)，温度漂移和工厂时间设置触发的自动内置砝码校正和线性校正。11. 前置水平调节脚和水平指示器，方便观察和调节水平。12. 内置多种称量应用程序：基础称量、计件称量、百分比称量、检重称量、动态称量、统计功能。13. 可将称量结果直接传输至Excel等开放式应用程序。传输过程自动开始，无需其它辅助软件。14. 内置RS232和USB通讯接口，方便连接电脑、打印机等外围设备。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设备配置及供货范围十万分之一天平：1台F2标准砝码1套</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A02100416</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分析仪器辅助装置</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移液器（枪）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27"/>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整支移液器可进行高压湿热灭菌。2． 4位数字显示，保证清晰与高精度。3． 耐腐蚀的活塞和吸头脱卸装置让移液器经久耐用。4． 所需量程参数：0.1-2.5ul，A≤1.4%，0.035ul,CV≤0.7%，0.018ul,分刻度0.002ul；0.5-10ul，A≤1%，0.1ul,CV≤0.5%，0.05ul,分刻度0.01ul；2-20ul，A≤0.8%，0.16ul,CV≤0.4%，0.08ul,分刻度0.02ul；10-100ul，A≤0.6%，0.6ul,CV≤0.2%，0.2ul,分刻度0.1ul；100-1000ul，A≤0.6%，6ul,CV≤0.2%，2ul,分刻度1ul；1000-10000ul, A≤0.6%，60ul,CV≤0.2%，20ul,分刻度10ul。</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设备配置及供货范围手动单道可调量程移液器（6支/套），5套移液枪支架5套不同规格枪头盒5套不同规格枪头5包</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A02100416</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分析仪器辅助装置</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移液器（枪）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￥16,500.00(元)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￥33,000.0000(元)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28"/>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V形锥头方便吸头的安装与退出。 2． 锥头O型圈，增加了吸头的密闭性，扩大了吸头的适用性。3．多道枪身部位可360℃旋转，每个零部件均可单独拆卸与维修。4．下半支可进行高温湿热灭菌。5.量程：0.5-10ul，A≤1.6%，0.16ul,CV≤1%，0.1ul；10-100ul，A≤0.8%，0.8ul,CV≤0.3%，0.3ul；30-300ul, A≤0.6%，1.8ul,CV≤0.3%，0.9ul。</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设备配置及供货范围多道移液器 （3支/套）2套移液枪支架2套不同规格枪头盒2套不同规格枪头2包</w:t>
            </w:r>
          </w:p>
        </w:tc>
      </w:tr>
      <w:tr>
        <w:tblPrEx>
          <w:shd w:val="clear" w:color="auto" w:fill="auto"/>
          <w:tblCellMar>
            <w:top w:w="0" w:type="dxa"/>
            <w:left w:w="0" w:type="dxa"/>
            <w:bottom w:w="0" w:type="dxa"/>
            <w:right w:w="0" w:type="dxa"/>
          </w:tblCellMar>
        </w:tblPrEx>
        <w:trPr>
          <w:trHeight w:val="25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评分1-14</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A02100416</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分析仪器辅助装置</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微波消解仪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￥270,000.00(元)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￥270,000.0000(元)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29"/>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总体要求：能够同批次处理≥40个（消解罐：罐内体积≥55ml）样品；同时非接触地控制所有样品罐的温度和压力，无需有线连接传感器。2、整机要求：最大微波输出功率：≥1800W，非脉冲连续微波发射，腔体容积：≥ 50L。3、操作方式：主机炉门正前方侧开门结构设 计，控制面板与主机集成一体式设 计，彩色LCD触摸屏配合触控笔点击操作。4、影像监测系统：仪器内置摄像头及高清彩色显示屏，无需无线互联网或外接装置支持，即可实时在线动态传输炉腔内消解罐及温度压力传感器工作影像（提供摄像影像图片佐证）。5、安全性能：5.1仪器内置人性化温度，压力及微波功率校准，用户可自行对仪器做定期维护校准，确保仪器安全状况（须提供投标产品校准程序证明照片）。5.2炉门安全：前开门结构设 计，高强度不锈钢承载安全防爆门，配置电子门锁，运行过程中始终锁定炉门，非低于安全温度和压力无法开门。并且炉门具有缓冲浮动设 计，可在腔内压力过大时浮动释放部分压力后再密闭，并有异常自动急停功能和报警功能。5.3微波安全：微波泄露量≤0.8mW/</w:t>
            </w:r>
            <w:r>
              <w:rPr>
                <w:rFonts w:hint="eastAsia" w:ascii="宋体" w:hAnsi="宋体" w:cs="宋体"/>
                <w:i w:val="0"/>
                <w:color w:val="auto"/>
                <w:kern w:val="0"/>
                <w:sz w:val="21"/>
                <w:szCs w:val="21"/>
                <w:highlight w:val="none"/>
                <w:u w:val="none"/>
                <w:lang w:val="en-US" w:eastAsia="zh-CN" w:bidi="ar"/>
              </w:rPr>
              <w:t>c㎡</w:t>
            </w:r>
            <w:r>
              <w:rPr>
                <w:rFonts w:hint="eastAsia" w:ascii="宋体" w:hAnsi="宋体" w:eastAsia="宋体" w:cs="宋体"/>
                <w:i w:val="0"/>
                <w:color w:val="auto"/>
                <w:kern w:val="0"/>
                <w:sz w:val="21"/>
                <w:szCs w:val="21"/>
                <w:highlight w:val="none"/>
                <w:u w:val="none"/>
                <w:lang w:val="en-US" w:eastAsia="zh-CN" w:bidi="ar"/>
              </w:rPr>
              <w:t>。6、微波均匀性：拥有微波定向压缩设 计，一种基于矢量微波建模顶层反射设 计的聚能工业级微波炉腔设 计，能将腔体内的微波场强聚焦集中在腔体底部或指 定区域，使样品区域微波能量密度高，有效提高样品区域微波能量，确保多样品处理时微波加热均匀性及效率。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▲7、温度控制方式：非插入式温度传感器，采用高精度中红外温度传感器实时监测消解罐罐内样品温度，能满足≥40罐时的全部罐体温度检测。</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r>
              <w:rPr>
                <w:rFonts w:hint="eastAsia" w:ascii="宋体" w:hAnsi="宋体" w:eastAsia="宋体" w:cs="宋体"/>
                <w:i w:val="0"/>
                <w:color w:val="auto"/>
                <w:kern w:val="0"/>
                <w:sz w:val="21"/>
                <w:szCs w:val="21"/>
                <w:highlight w:val="none"/>
                <w:u w:val="none"/>
                <w:lang w:val="en-US" w:eastAsia="zh-CN" w:bidi="ar"/>
              </w:rPr>
              <w:t xml:space="preserve"> </w:t>
            </w:r>
          </w:p>
          <w:p>
            <w:pPr>
              <w:keepNext w:val="0"/>
              <w:keepLines w:val="0"/>
              <w:pageBreakBefore w:val="0"/>
              <w:widowControl/>
              <w:numPr>
                <w:ilvl w:val="0"/>
                <w:numId w:val="3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压力控制方式：每个消解罐都具有独立的定量控压技术实时监控每个反应罐反应过程中的压力变化，超压自动泄压，并可长期反复使用。</w:t>
            </w:r>
          </w:p>
          <w:p>
            <w:pPr>
              <w:keepNext w:val="0"/>
              <w:keepLines w:val="0"/>
              <w:pageBreakBefore w:val="0"/>
              <w:widowControl/>
              <w:numPr>
                <w:ilvl w:val="0"/>
                <w:numId w:val="3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软件功能：彩色图形界面，可实时显示温度、步骤、时间等消解数据和曲线。仪器内置中文帮助程序集合仪器操作视频培训教材及图文SOP。并可储存10组以上消解程序，历史实验数据可保存，可外接PC导出实验数据及方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 消解罐和转子 10.1内罐材质： 由TFM制作，耐强酸腐蚀(提供材料性能报告佐证)。10.2外罐护套材质：疏水性高强度PEEK（聚醚醚酮）耐压材料制作，防爆裂并支持水洗易于清洁(提供材料性能报告佐证)。10.3罐体容积≥60mL，最高耐受压力：≥10Mpa。10.4装罐方式：每个消解罐都可分体独立放置到仪器主机内进行消解操作，可按需放置，非联体整体结构设 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设备配置及供货范围1.微波消解仪主机 1台2.腔内实时动态影像检测系统 1组3.非接触式红外温度测控系统 2组4.触控式软件控制系统 1组5.40位高通量转盘架 1组6.PEEK材料护套 40个7.TFM消解内罐（含盖） 40个8.定量控压模块 40组9.内、外罐样品架 各两个10．基础配件包 1组11．配套40位赶酸仪 1台12.电热板 3台</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A02052504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萃取机</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固相萃取正压多管装置</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主要技术参数要求1. 大于等于12管独立阀门；2．防雾化玻璃真空槽；3. 玻璃真空槽耐压 ≤66Kpa；4. 外型尺寸： 295*100*170/mm(24位）；5. 试管尺寸：小于标准16mm；6. 抽气口压力：</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0.1MP；7. 标配孔数：标配24孔；8.固相萃取无油隔膜式真空泵。</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设备配置及供货范围固相萃取装置的配件如下：1.盖板支撑棒4根2.流速控制阀（Stopcock）24个3.压力真空表1个4.废液收集槽1个5.导流针24支6.试管架1套（9件）7. 手提无油真空泵</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A02061806</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食品制备电器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搅拌机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￥800.00(元)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￥1,600.0000(元)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31"/>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电源单相交流50Hz 220V；2.电机功率:25W 热丝功率 300W；3.无级调速:0-2600转/分；4.数显恒温,常温 ~100摄氏度。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设备配置及供货范围整机清单：1、整机2台2、搅拌子2只3、电源线 2根4、镀铬立杆 2支5、镀铬十字节 2只6、橡胶夹头 2只7、胶木支紧螺丝 4只</w:t>
            </w:r>
          </w:p>
        </w:tc>
      </w:tr>
      <w:tr>
        <w:tblPrEx>
          <w:shd w:val="clear" w:color="auto" w:fill="auto"/>
          <w:tblCellMar>
            <w:top w:w="0" w:type="dxa"/>
            <w:left w:w="0" w:type="dxa"/>
            <w:bottom w:w="0" w:type="dxa"/>
            <w:right w:w="0" w:type="dxa"/>
          </w:tblCellMar>
        </w:tblPrEx>
        <w:trPr>
          <w:trHeight w:val="11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A02100402</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物理特性分析仪器及校准仪器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水分测定仪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￥18,000.00(元)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￥18,000.0000(元)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规格参数要求1、水分含量1.1可读性：0.01%MC。1.2重复性：≤0.15 % (2 g样品时)；≤0.05 % (10 g样品时)。2、显示模式：%MC，%DC，%ATRO MC，% ATRO DC，g等多种显示模式。3、称量量程：0-81 g，可读性：1mg。4、最小样品量：0.5g。5、加热方式：卤素灯加热，干燥温度范围：50—200℃，1℃增量。</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设备配置及供货范围主机及标准附件一套</w:t>
            </w:r>
          </w:p>
        </w:tc>
      </w:tr>
      <w:tr>
        <w:tblPrEx>
          <w:shd w:val="clear" w:color="auto" w:fill="auto"/>
          <w:tblCellMar>
            <w:top w:w="0" w:type="dxa"/>
            <w:left w:w="0" w:type="dxa"/>
            <w:bottom w:w="0" w:type="dxa"/>
            <w:right w:w="0" w:type="dxa"/>
          </w:tblCellMar>
        </w:tblPrEx>
        <w:trPr>
          <w:trHeight w:val="14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A02100499</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其他分析仪器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全自动凯氏定氮仪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￥98,000.00(元)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￥98,000.0000(元)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凯氏定氮部分：1． 仪器配置：自动凯氏定氮仪，含蒸馏系统、软件系统；2． 采用国家标准的凯氏定氮方法：浓硫酸环境消解样品、碱性环境蒸汽蒸馏、硼酸吸收法；3． 检测范围：0.1-240mgN；4． 回收率≥99.5%（1-240mgN）；5． 重复性误差：RSD≤0.5%（1-240mgN）；6． 操作系统：内置4.3寸高分辨率彩页液晶显示屏，中文操作界面，可实时监测和显示实验过程；7． 全自动加碱加酸加稀释剂、全自动蒸馏、全自动故障检测；8． 采用自动淋洗控制系统，实现智能化出液管路淋洗，保证样品的高回收率和结果的准确性；9． 具备冷凝水流量检测功能，冷凝充分，保证回收率；10． 防溅瓶采用耐碱液腐蚀的高分子材质；</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平行浓缩仪部分1． 批量处理能力：最多可60个样品同时进行浓缩，可扩展为100个样品同时处理2．浓缩过程中，氮吹针可随液面自动匀速下降，垂直移动距离大于10cm，全程保持最佳距离，提高浓缩效率，节约氮气。3．采用自动比例调节阀，自动监测压力并进行压力修正，氮气流量及压力可调并能实时显示。4．可视玻璃窗设 计，用户可随时观察浓缩状态，浓缩仪前部开窗控制并具有照明功能，浓缩过程可视，无须拿出杯子后观察是否浓缩到期待体积的繁琐操作。5．具有单独的氮吹至近干模块，防止样品完全吹干有机物的损失，最大程度保证样品的回收率和平行性。6． 加热模块采用电动抽屉方式，方便进行试管架或试管的拿取或更换6.1 水浴方式加热，导热效率高、均匀，浓缩速度快。6.2 显示值基本误差：小于0.5%6.3 控温方式：PID；控温精度：±0.1℃；控温范围：室温~100℃</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设备配置及供货范围主机及石墨消解一套平行浓缩仪一套</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A02100699</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其他试验仪器及装置</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恒温摇床</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￥8,000.0000(元)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技术性能要求： 1． 加热功率： 1800w；</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2．振荡频率： 起动-300转/分,可调；3．振荡幅度： 20mm；</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4．恒温范围： 室温-100℃；5．振荡方法： 往复、回旋和双功能（采购时选择）；6．温控精度： +0.5℃。设备配置及供货范围主机及标准附件2套</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A02100699</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其他试验仪器及装置</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摇床</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32"/>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电机功率：60W；2．无级调速：0-360次/分；3．振荡幅度：回旋20mm；</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4．定时：最大120分钟。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设备配置及供货范围主机及标准附件1套</w:t>
            </w:r>
          </w:p>
        </w:tc>
      </w:tr>
      <w:tr>
        <w:tblPrEx>
          <w:shd w:val="clear" w:color="auto" w:fill="auto"/>
          <w:tblCellMar>
            <w:top w:w="0" w:type="dxa"/>
            <w:left w:w="0" w:type="dxa"/>
            <w:bottom w:w="0" w:type="dxa"/>
            <w:right w:w="0" w:type="dxa"/>
          </w:tblCellMar>
        </w:tblPrEx>
        <w:trPr>
          <w:trHeight w:val="12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光学式分析仪器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酶标仪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￥98,000.00(元)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￥98,000.0000(元)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33"/>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波长范围为340～750nm，光片架为梯度滤光片，实现400~700nm波长扫描，1nm 步进可调；测量范围为0.000～4.000 OD，分辨率为0.001 OD；2.读数时间：读数时间：6秒（单波长）8秒（双波长）；3.温度范围：常温（6℃-42℃）4.测量通道为12个测量通道同时测量,1个参比通道；震荡功能具有线性震荡功能，有4种速度可调；5.线性度： 340 to 399nm：0.000-2.000 OD优于±2%； 400 to 750nm：0.000-2.000 OD优于±1%； 2.000-3.000 OD优于±1.5%；6.精密度：(492nm)0.000-2.000 OD：优于+/-(0.5%+0.005 OD)；7.测量方式：可选择常规测量，精密测量和中心测量方式，消除液面形态对测量结果的影响；8.准确度： (492nm)0.000-2.000 OD：优于 +/-(1.0%+0.010 OD)； (492nm)2.000-3.000 OD：优于 +/-(1.5%+0.010 OD)；9.酶标板型： U、V和平底型板；10.定量测量：自动绘制标准曲线，曲线类型：点对点、线性回归、非线性回归、多项式曲线、三次方曲线、对数曲线、4参数曲线等，可保存，方便以后调用；11.外接设备：可外接打印机或计算机,并提供管理软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设备配置及供货范围全自动酶标仪 一套</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A02100699</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其他试验仪器及装置</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摇床</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￥18,000.00(元)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￥18,000.0000(元)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34"/>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定时功能：定时1-99min，无极调速功能；2．分液漏斗规格：250mL-2L之间不同规格的分液漏斗；3．可定制水平振荡器：适用于250mL-2L之间不同规格的分液漏 斗或容量瓶，水平振荡，角度不可调；4．转速：20～300r/min；5．振幅：40mm。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设备配置及供货范围配置：主机一台，500-1500支架一套。水平振荡器1套</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A02100603</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试验箱及气候环境试验设备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超净工作台</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￥21,000.0000(元)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35"/>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菌落数：≤0.5个/皿·时（φ90mm培养平皿）；2.平均风速：≥0.3m/s（可调）；3.噪 音：≤62dBA；4.振动半峰值:≤3μm；5.照 度:≥300Lx；6.工作尺寸:870×690×520mm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设备配置及供货范围超净工作台3台</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A02100603</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试验箱及气候环境试验设备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生物安全柜</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￥33,000.00(元)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￥66,000.0000(元)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36"/>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洁净等级 HEPA:ISO 5级(100级 Class 100)/ULPA:ISO 4级(10级 Class 10)； 2.过滤器级别/过滤效率 HEPA:≥99.995%，@0.3μm/ULPA:≥99.999%，@0.12μm ；3.撞击式采样器的菌落总数≤10 CFU/次； 4.狭缝式采样器的菌落总数≤5 CFU/次； 5.菌落总数≤5 CFU/次； 6.交叉感染防护； 7.工作区尺寸 W1×D1×H2 ：1000×600×620mm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设备配置及供货范围生物安全柜2台</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A02100603</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试验箱及气候环境试验设备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电热恒温培养箱</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￥8,000.0000(元)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控温范围：室温+5℃-65℃；</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2.温度分辨率：0.1℃；</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3.温度波动度：±0.2℃（37℃时）；4.输入功率：300W；5.内胆尺寸(mm)：不小于450×400×450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设备配置及供货范围电热恒温培养箱2台</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A02100603</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试验箱及气候环境试验设备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生化培养箱</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￥12,000.0000(元)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主要参数要求：1.控温范围：5-50℃；2.分辨率：0.1℃；3.波动度：±0.5℃；4.输入功率：300W；5.内胆尺寸(mm)：不小于500×315×955；6.载物托架：3块</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设备配置及供货范围生化培养箱2台</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A02100603</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试验箱及气候环境试验设备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霉菌培养箱</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控温范围：5-50℃；2.分辨率：0.1℃；3.波动度：±0.5℃；4.输入功率：300W；5.定时范围：0-999小时；6.内胆尺寸(mm)：不小于500×335×955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设备配置及供货范围霉菌培养箱1台</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A02100603</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试验箱及气候环境试验设备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二氧化碳培养箱</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￥42,000.00(元)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￥42,000.0000(元)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培养室温度范围 室温+3～60℃ 10℃～60℃ ；2．温度均匀度 ≤ ±1℃； 3．温度波动度 ≤ ±0.3℃； 4．厌氧等级 含氧量≤ 0.5%； 5．取样室形成氧状态时间≤ 15分钟； 6．取样室形成厌氧（微需氧）方式 真空+气体置换式99.99%氮气（氢气5%二氧化碳10%氮气85%组成的混合气）； 7．取样室形成厌氧操作方式 手动按键切换 一健自动执行； 8．操作室形成氧状态时间 ≤2小时； 9．操作室形成厌氧（微需氧）方式 真空+气体置换式99.99%氮气（或氢气5%二氧化碳10%氮气85%组成的混合气）； 10．操作室厌氧环境维持时间 在停止补充微量混合气体的情况下</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12小时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设备配置及供货范围主机及标准附件一套配2个减压阀、干燥剂、包含上门调试</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A02100499</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其他分析仪器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全自动旋光仪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￥35,000.00(元)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￥35,000.0000(元)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4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测量范围糖度Brix : 0.0 to 60.0％；2. 酸度ACID: 0.10 to 4.00%(g/100 ml )10.0 to 40.0℃；3. 分辨率糖度Brix: 0.1％；4. 酸度ACID: 0.01(g/100 ml)0.1℃；5. 温度补偿范围10 to 40℃；6. 测量精度Brix : ±0.2％；Acid : ±0.10 (g/100ml )(0.10 to 1.00(g/100ml)相对精度：±10%(1.01to 4.00 ( g/100ml)±1℃；7. 测量方法电导法：测量范围0.00 至 7.0% (g/100g)的盐浓度；8. 分辨率0.01% (0.00 至 1.99%)0.1% (2.0 至 7.0%)；9. 测量精度± 0.1% (0.00 至 1.99%)相关；10. 波美比重 : 0.1°动温度补偿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设备配置及供货范围主机及标准附件一套消耗品/零件：温度仪</w:t>
            </w:r>
          </w:p>
        </w:tc>
      </w:tr>
      <w:tr>
        <w:tblPrEx>
          <w:shd w:val="clear" w:color="auto" w:fill="auto"/>
          <w:tblCellMar>
            <w:top w:w="0" w:type="dxa"/>
            <w:left w:w="0" w:type="dxa"/>
            <w:bottom w:w="0" w:type="dxa"/>
            <w:right w:w="0"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A02100603</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试验箱及气候环境试验设备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恒温水浴槽</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41"/>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工作室尺寸:不小于500*300*110mm；2.水浴锅排列:双列六孔；3.工作室材质:不锈钢内胆；4.控温范围:室温+5℃~100℃；5.温度波动:±0.5℃；6.消耗功率:不超过1500W</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设备配置及供货范围主机及标准附件一套</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A0206180102</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冷藏柜</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冰箱</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￥24,000.0000(元)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42"/>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能效等级：二级能效；2.压缩机：变频（节能）；3.门款式：十字对开门；4.控温方式：电脑控温；5.制冷方式：风冷（无霜）；6.总容积：401-500升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设备配置及供货范围主机及标准附件4套</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A0206180102</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冷藏柜</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冰柜</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￥24,000.0000(元)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43"/>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放置方式：卧式冷柜；2.温区：单温区；3.总容积：700L以上；4.定频/变频：定频；5.冷冻能力(kg/24h)：65。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设备配置及供货范围主机及标准附件4套</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A0206180102</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冷藏柜</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超低温冰箱</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￥80,000.0000(元)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44"/>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制冷系统：复叠式制冷系统，采用HC制冷剂，进 口压缩机，25℃环温时耗电量8 kWh/24h。2．显示精度：微电脑控制，控温精度0.1℃。3．显示界面：10寸高性能LCD电容屏，触控敏锐，直观显示箱内温度、环境温度、输入电压等数据和温度曲线。箱内温度异常时，主页温度显示醒目红色提醒用户。4．物联系统：物联APP随时随地监控设备运行状态，系统故障自诊断和报警，保障样本安全。5．均匀性：设定温度在-40～-86℃范围调节，箱内温度均匀度≤±4℃， 6．内门：两个，每个内门具有可靠密封条，单独密封。可独立分别存取物品，以减小箱内温度波动，并有效保证物品安全保存。7．安全锁：双锁设 计，冰箱自带挂锁锁孔，可配备两把挂锁。配有转锁钥匙锁（带4把钥匙），还可以选配打卡和指纹电磁锁，安全保存物品；支持多用户共用管理一台冰箱。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设备配置及供货范围超低温冰箱2台</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A02061806</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食品制备电器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绞肉机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45"/>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产品容量 2.2L；2．产品转速 15000转/分。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设备配置及供货范围绞肉机1台</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生物、医学样品制备设备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高速组织捣碎机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￥17,000.00(元)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￥17,000.0000(元)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46"/>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处理量为 0.5-100 ml 的高性价比分散机。高转速，即使是很小的转子也能保证较高的线速度，仪器造型优美。2. 采用快速易拆式接口，易于更换分散头。3 .125W高效马达，即使搅拌不同的溶液，转速也能保持极高的稳 定性。4. 不锈钢分散头 (直径为 5 mm、8 mm 和 10 mm)，拆卸方便，易于清洗。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设备配置及供货范围主机及标准附件1套。</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A02061806</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食品制备电器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搅拌机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￥8,000.0000(元)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47"/>
              </w:numPr>
              <w:suppressLineNumbers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转速范围广，50-2200rpm；2．最大搅拌量（</w:t>
            </w:r>
            <w:r>
              <w:rPr>
                <w:rFonts w:hint="eastAsia" w:ascii="Arial" w:hAnsi="Arial" w:eastAsia="宋体" w:cs="Arial"/>
                <w:i w:val="0"/>
                <w:caps w:val="0"/>
                <w:color w:val="auto"/>
                <w:spacing w:val="0"/>
                <w:sz w:val="21"/>
                <w:szCs w:val="21"/>
                <w:highlight w:val="none"/>
                <w:u w:val="none"/>
                <w:shd w:val="clear" w:color="auto" w:fill="FFFFFF"/>
              </w:rPr>
              <w:fldChar w:fldCharType="begin"/>
            </w:r>
            <w:r>
              <w:rPr>
                <w:rFonts w:hint="eastAsia" w:ascii="Arial" w:hAnsi="Arial" w:eastAsia="宋体" w:cs="Arial"/>
                <w:i w:val="0"/>
                <w:caps w:val="0"/>
                <w:color w:val="auto"/>
                <w:spacing w:val="0"/>
                <w:sz w:val="21"/>
                <w:szCs w:val="21"/>
                <w:highlight w:val="none"/>
                <w:u w:val="none"/>
                <w:shd w:val="clear" w:color="auto" w:fill="FFFFFF"/>
              </w:rPr>
              <w:instrText xml:space="preserve"> HYPERLINK "https://baike.baidu.com/item/H%E2%82%82O/13864205" \t "https://baike.baidu.com/item/%E6%B0%B4/_blank" </w:instrText>
            </w:r>
            <w:r>
              <w:rPr>
                <w:rFonts w:hint="eastAsia" w:ascii="Arial" w:hAnsi="Arial" w:eastAsia="宋体" w:cs="Arial"/>
                <w:i w:val="0"/>
                <w:caps w:val="0"/>
                <w:color w:val="auto"/>
                <w:spacing w:val="0"/>
                <w:sz w:val="21"/>
                <w:szCs w:val="21"/>
                <w:highlight w:val="none"/>
                <w:u w:val="none"/>
                <w:shd w:val="clear" w:color="auto" w:fill="FFFFFF"/>
              </w:rPr>
              <w:fldChar w:fldCharType="separate"/>
            </w:r>
            <w:r>
              <w:rPr>
                <w:rStyle w:val="11"/>
                <w:rFonts w:hint="default" w:ascii="Arial" w:hAnsi="Arial" w:eastAsia="宋体" w:cs="Arial"/>
                <w:i w:val="0"/>
                <w:caps w:val="0"/>
                <w:color w:val="auto"/>
                <w:spacing w:val="0"/>
                <w:sz w:val="21"/>
                <w:szCs w:val="21"/>
                <w:highlight w:val="none"/>
                <w:u w:val="none"/>
                <w:shd w:val="clear" w:color="auto" w:fill="FFFFFF"/>
              </w:rPr>
              <w:t>H₂O</w:t>
            </w:r>
            <w:r>
              <w:rPr>
                <w:rFonts w:hint="default" w:ascii="Arial" w:hAnsi="Arial" w:eastAsia="宋体" w:cs="Arial"/>
                <w:i w:val="0"/>
                <w:caps w:val="0"/>
                <w:color w:val="auto"/>
                <w:spacing w:val="0"/>
                <w:sz w:val="21"/>
                <w:szCs w:val="21"/>
                <w:highlight w:val="none"/>
                <w:u w:val="none"/>
                <w:shd w:val="clear" w:color="auto" w:fill="FFFFFF"/>
              </w:rPr>
              <w:fldChar w:fldCharType="end"/>
            </w:r>
            <w:r>
              <w:rPr>
                <w:rFonts w:hint="eastAsia" w:ascii="宋体" w:hAnsi="宋体" w:eastAsia="宋体" w:cs="宋体"/>
                <w:i w:val="0"/>
                <w:color w:val="auto"/>
                <w:kern w:val="0"/>
                <w:sz w:val="21"/>
                <w:szCs w:val="21"/>
                <w:highlight w:val="none"/>
                <w:u w:val="none"/>
                <w:lang w:val="en-US" w:eastAsia="zh-CN" w:bidi="ar"/>
              </w:rPr>
              <w:t xml:space="preserve">）[L] 40；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 xml:space="preserve">3．电机类型 直流无刷电机； 4．转速范围[rpm] 50~2200rpm ；5．转速控制精度 ±3rpm ；6．最大扭矩 60Ncm ；7．最大粘度 50000mPas； 8．钻夹头夹持直径范围 [mm] 0.5-10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设备配置及供货范围主机及标准附件2套平板支架套装, 包括平板底座(宽200mm; 深315mm)、支杆(高780mm)和夹头 四叶片式搅拌桨, 杆长40cm, 搅拌桨直径5cm, 304不锈钢 扇片式搅拌桨, 杆长40cm, 搅拌桨最大直径6.8cm, 304不锈钢 四叶片式搅拌桨, 杆长35cm, 搅拌桨最大直径6.5cm, PTFE涂层</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A02053201</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粉碎机</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粉碎机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48"/>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粉碎槽及刀片采用不锈钢制造，能在3秒－2分钟内完成粗碎及细粉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设备配置及供货范围主机及标准附件一套</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A02053201</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粉碎机</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超微粉碎机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49"/>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高速度：0.5~3分钟就能将干燥物料磨成细粉；2．全密封：硅胶密封，细粉完全漏不出；3．不锈钢粉碎槽；4．外部铝合金制造。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设备配置及供货范围主机及标准附件一套</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A02061806</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食品制备电器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果汁机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5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冷热双破壁，15度黄金斜角低压扰流筋，食材充分搅打。2．不超过900W电机，四叶立体钢刀，食品级材质。3．最大转速不小于32000转/分。4．自动保温4小时，食品级材质。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设备配置及供货范围主机及标准附件3套</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生物、医学样品制备设备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组织破碎仪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主要性能要求:1. 搅拌刀和杯体一体化设 计，保证密闭无泄漏；2. 全硅胶密封件，适合高温灭菌；3. 采用微型大功率高速电机工作，制备供试液快速，减轻工作强度，检品适用范围大；4. 功率：不超过200W5. 转速：10000rpm～20000rpm</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设备配置及供货范围主机及标准附件一套</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A032017</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临床检验设备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蛋白测定仪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￥55,000.00(元)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￥55,000.0000(元)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51"/>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光 源：硅光光源2.精 密 度：2%3.测定范围：0.50%～4.00%（牛奶）； 5.00%～40.00%（奶粉、豆奶粉、豆浆粉）； 4.00%～10.00%（牛初乳）； 40.00%～80.00%（牛初乳粉）； 5.00%～20.00%（鸡蛋）。4.测定下限：0.50%（牛奶）；5.00%（奶粉、豆奶粉、豆浆粉）； 4.00%（牛初乳）；40.00%（牛初乳粉）；5.00%（鸡蛋）。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设备配置及供货范围主机及标准附件1套</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A0206180208</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调湿调温机</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调湿调温机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52"/>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控制方式/程序 P·I·D模糊逻辑控制，普通/程序模糊运行；2.触摸屏 4.3寸触摸液晶屏控制器；3.控温范围 -10℃-80℃；4.控湿范围 15-95％RH/±1.5％RH；5.温度波动度 ±0.1℃；6.温度均匀度25℃时 ±0.5；7.湿度波动度 ±1.5％RH；8.有效体积 250L；9.温湿度传感器 </w:t>
            </w:r>
            <w:r>
              <w:rPr>
                <w:rStyle w:val="20"/>
                <w:rFonts w:hint="eastAsia" w:ascii="宋体" w:hAnsi="宋体" w:eastAsia="宋体" w:cs="宋体"/>
                <w:color w:val="auto"/>
                <w:sz w:val="21"/>
                <w:szCs w:val="21"/>
                <w:highlight w:val="none"/>
                <w:lang w:val="en-US" w:eastAsia="zh-CN" w:bidi="ar"/>
              </w:rPr>
              <w:t xml:space="preserve"> 压缩机制冷量可智能调节，制冷量调节范围10%-100%，可实现制冷蒸发器大范围的无霜运行，大幅度的降低能耗，节约用水量。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Style w:val="20"/>
                <w:rFonts w:hint="eastAsia" w:ascii="宋体" w:hAnsi="宋体" w:eastAsia="宋体" w:cs="宋体"/>
                <w:color w:val="auto"/>
                <w:sz w:val="21"/>
                <w:szCs w:val="21"/>
                <w:highlight w:val="none"/>
                <w:lang w:val="en-US" w:eastAsia="zh-CN" w:bidi="ar"/>
              </w:rPr>
              <w:t>设备配置及供货范围1、调温调湿机一台，及相关配置一套；2、免费提供全套、完整的技术资料，包括详细的仪器说明书、操作手册和仪器维护等有关资料及质量认证书。</w:t>
            </w:r>
          </w:p>
        </w:tc>
      </w:tr>
      <w:tr>
        <w:tblPrEx>
          <w:shd w:val="clear" w:color="auto" w:fill="auto"/>
          <w:tblCellMar>
            <w:top w:w="0" w:type="dxa"/>
            <w:left w:w="0" w:type="dxa"/>
            <w:bottom w:w="0" w:type="dxa"/>
            <w:right w:w="0"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评分</w:t>
            </w:r>
            <w:r>
              <w:rPr>
                <w:rFonts w:hint="eastAsia" w:ascii="宋体" w:hAnsi="宋体" w:eastAsia="宋体" w:cs="宋体"/>
                <w:bCs/>
                <w:i w:val="0"/>
                <w:color w:val="auto"/>
                <w:kern w:val="0"/>
                <w:sz w:val="18"/>
                <w:szCs w:val="18"/>
                <w:highlight w:val="none"/>
                <w:u w:val="none"/>
                <w:lang w:val="en-US" w:eastAsia="zh-CN" w:bidi="ar"/>
              </w:rPr>
              <w:t>1-11</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A02100499</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其他分析仪器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氨基酸测定仪（全自动氨基酸测定仪）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￥600,000.00(元)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￥600,000.0000(元)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53"/>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系统材质要求：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1.1.所有流路均采用适合运行分析氨基酸样品的高盐试剂的非金属材料(陶瓷、PEEK和 PTFE)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2．仪器认证：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2.1.中国计量器具验证证书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2.3.COA试剂认证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2.4.通过ISO 90013.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技术性能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3.1.工作灵敏度 (茚三酮法)：2.5 pmol（天冬氨酸，S/N=2）；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3.2.分辨率：全部 ≥1.4； 平均值3.3；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★3.3.峰面积重现性：≤1.0% CV （全部氨基酸平均）≤1.0% CV（Gly），1.0 %CV（His）；</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3.4保留时间重现性：≤0.3% CV （全部氨基酸平均）≤0.3% CV（Arg）。</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3.5.分析时间：净分析时间+再生时间≤60分钟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3.6.安全系统：断电自动冲洗反应单元，保证反应单元长期正常运行,柱或反应器的泄漏保护、压力过高保护等。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3.7.多系统设 计，可以单独做蛋白水解系统用，也可以单独作为氧化水解系统按照国家标准准确分析含硫氨基酸使用。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3.8.可以在1个小时内分析出蛋白水解样品中30种氨基酸或氨基酸衍生物，其中除了组成蛋白的常见的氨基酸外，还有如牛磺酸、2,6二氨基庚二酸、β-丙氨酸、氨基葡萄糖、氨基半乳糖、羧赖氨酸和鸟氨酸等，且分离度全部大于1.2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 溶液输送系统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12"/>
                <w:rFonts w:hint="eastAsia" w:ascii="宋体" w:hAnsi="宋体" w:eastAsia="宋体" w:cs="宋体"/>
                <w:color w:val="auto"/>
                <w:sz w:val="21"/>
                <w:szCs w:val="21"/>
                <w:highlight w:val="none"/>
                <w:lang w:val="en-US" w:eastAsia="zh-CN" w:bidi="ar"/>
              </w:rPr>
            </w:pPr>
            <w:r>
              <w:rPr>
                <w:rStyle w:val="12"/>
                <w:rFonts w:hint="eastAsia" w:ascii="宋体" w:hAnsi="宋体" w:eastAsia="宋体" w:cs="宋体"/>
                <w:color w:val="auto"/>
                <w:sz w:val="21"/>
                <w:szCs w:val="21"/>
                <w:highlight w:val="none"/>
                <w:lang w:val="en-US" w:eastAsia="zh-CN" w:bidi="ar"/>
              </w:rPr>
              <w:t>▲4.1.泵系统：两个双柱塞小体积泵，独立控制，自动清洗</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r>
              <w:rPr>
                <w:rStyle w:val="12"/>
                <w:rFonts w:hint="eastAsia" w:ascii="宋体" w:hAnsi="宋体" w:eastAsia="宋体" w:cs="宋体"/>
                <w:color w:val="auto"/>
                <w:sz w:val="21"/>
                <w:szCs w:val="21"/>
                <w:highlight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4.2.压力≥ 45MPa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4.3.缓冲液保护：为保证缓冲液pH准确性，所有缓冲液和茚三酮都有氮气保护；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4.4.缓冲液数：4 个，无需在线混合，试剂配方成熟稳 定无需低温保存。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4.5.流量范围：0-2ml/min,采用微流量泵，泵冲程、腔体更小，具有更准确流速及更小的噪音波动4.6.自动清洗功能： 配备仪器内外压力感应器，发生停电、堵塞时自动清洗泵和流路。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5. 分离柱单元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5.1.预柱：有，作用为脱氨；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5.2.分离柱： </w:t>
            </w:r>
            <w:r>
              <w:rPr>
                <w:rStyle w:val="17"/>
                <w:rFonts w:hint="eastAsia" w:ascii="宋体" w:hAnsi="宋体" w:eastAsia="宋体" w:cs="宋体"/>
                <w:color w:val="auto"/>
                <w:sz w:val="21"/>
                <w:szCs w:val="21"/>
                <w:highlight w:val="none"/>
                <w:lang w:val="en-US" w:eastAsia="zh-CN" w:bidi="ar"/>
              </w:rPr>
              <w:t>PEEK</w:t>
            </w:r>
            <w:r>
              <w:rPr>
                <w:rStyle w:val="20"/>
                <w:rFonts w:hint="eastAsia" w:ascii="宋体" w:hAnsi="宋体" w:eastAsia="宋体" w:cs="宋体"/>
                <w:color w:val="auto"/>
                <w:sz w:val="21"/>
                <w:szCs w:val="21"/>
                <w:highlight w:val="none"/>
                <w:lang w:val="en-US" w:eastAsia="zh-CN" w:bidi="ar"/>
              </w:rPr>
              <w:t>，柱长≥200 mm，≥8μm直径阳离子交换树脂；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5.3.柱温范围 ：室温至99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6. 反应单元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6.1.反应圈温度：40 至 145 ℃可调；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6.2.加热介质：油浴，可保证加热均匀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7.自动进样器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7.1.样品位：</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80个样品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7.2.上样量：1 至 5000μl</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8.光度计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8.1.波长：570nm, 440nm, 无需校正波长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8.2.信号输出：双通道同时输出，信号可叠加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9. 系统控制和数据处理软件：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9.1.控制软件和分析软件均为中文化，自动输出中文的检测报告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9.2.图形化的控制及数据处理软件，符合GLP规范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9.3.操作系统Windows 98以上，输出报告兼容Excel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9.4.预置有不同格式用户可编辑的报告模板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9.5.根据预先设置，可自动对结果进行计算并输出报告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9.6.自动液面监控，操作错误或系统异常可告警并自动调用系统保护程序。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设备配置及供货范围</w:t>
            </w:r>
          </w:p>
          <w:p>
            <w:pPr>
              <w:keepNext w:val="0"/>
              <w:keepLines w:val="0"/>
              <w:pageBreakBefore w:val="0"/>
              <w:widowControl/>
              <w:numPr>
                <w:ilvl w:val="0"/>
                <w:numId w:val="54"/>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主机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1.1.高压陶瓷耐高盐微量输液泵 2台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1.2.预处理柱 1根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1.3.长度≥200mm、内径46mm，填料≥8um 蛋白水解和氧化水解双用分离柱（分离效果更好、不易堵塞，可重新填装） 1根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1.4.分离柱的填料同批次树脂 3克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1.5.直径只有0.25mm无填充反应线圈 1根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2.自动进样器上样量：（84位1.8ml加3位5ml）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3.色谱柱填充工具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4.提供仪器硬件和软件的全中文详细说明书和指导材料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5.中文控制软件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6.缓冲液 17升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7.茚三酮衍生试剂 6升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8.品 牌电脑：Intel 4核CPU, 8GB内存, 2×500GB硬盘（一个备份）, 独立显卡，DVD/CD-RW, Microsoft windows 7以上 操作系统，不小于 24” 液晶显示器和激光打印机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firstLine="420" w:firstLineChars="200"/>
              <w:jc w:val="left"/>
              <w:textAlignment w:val="top"/>
              <w:rPr>
                <w:rFonts w:hint="eastAsia" w:ascii="宋体" w:hAnsi="宋体" w:eastAsia="宋体" w:cs="宋体"/>
                <w:i w:val="0"/>
                <w:color w:val="auto"/>
                <w:sz w:val="21"/>
                <w:szCs w:val="21"/>
                <w:highlight w:val="none"/>
                <w:u w:val="none"/>
              </w:rPr>
            </w:pPr>
            <w:r>
              <w:rPr>
                <w:rStyle w:val="20"/>
                <w:rFonts w:hint="eastAsia" w:ascii="宋体" w:hAnsi="宋体" w:eastAsia="宋体" w:cs="宋体"/>
                <w:color w:val="auto"/>
                <w:sz w:val="21"/>
                <w:szCs w:val="21"/>
                <w:highlight w:val="none"/>
                <w:lang w:val="en-US" w:eastAsia="zh-CN" w:bidi="ar"/>
              </w:rPr>
              <w:t>氨基酸测定仪（全自动氨基酸测定仪）整机保修3年</w:t>
            </w:r>
          </w:p>
        </w:tc>
      </w:tr>
      <w:tr>
        <w:tblPrEx>
          <w:shd w:val="clear" w:color="auto" w:fill="auto"/>
          <w:tblCellMar>
            <w:top w:w="0" w:type="dxa"/>
            <w:left w:w="0" w:type="dxa"/>
            <w:bottom w:w="0" w:type="dxa"/>
            <w:right w:w="0" w:type="dxa"/>
          </w:tblCellMar>
        </w:tblPrEx>
        <w:trPr>
          <w:trHeight w:val="12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光学式分析仪器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96孔PCR仪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55"/>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整机具有6个独立控温16孔模块，可以单独设立温度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 具有96孔0.2ml和96孔0.1ml两种模块可以选择。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 温度范围：4.0℃－99.9℃；</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 温度显示：显示经计算机计算的样品实际温度，精确到0.1℃；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 最高升降温速率可达5°C/秒，并且升降温速率可以调节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6.样品实际平均温度变化速度≥3.35℃/秒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 温度精确度： ≤±0.25°C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 六重温度区域用于条件优化，同时运行六个不同试验，温度设定可以实现高低交错；区域间温度差异最大可以达到5°C，整板温差可以达到25°C，控温精确，重现性好。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 重现性：任意温度达到时间误差</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5秒；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 具有6.5吋VGA彩色触摸屏，编程快速简便直观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 显示屏显示倒计时时间和已完成循环数，闪烁图形提示温度变化当前状态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 记忆功能：可储存PCR程序≥800个；可连接U盘，程序存储量无限大。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 自动断电保护，恢复供电后自动执行未完成循环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14. 软件功能：循环时间和温度自动延伸/自动下降；有时间日期显示；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15. 用户自检程序：用户可常规运行多种诊断程序以检测仪器升降温速度和升降温精度；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16. 软件具有自动计算Tm值功能，温度验证功能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设备配置及供货范围1、 96孔PCR仪 一台</w:t>
            </w:r>
          </w:p>
        </w:tc>
      </w:tr>
      <w:tr>
        <w:tblPrEx>
          <w:shd w:val="clear" w:color="auto" w:fill="auto"/>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光学式分析仪器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PCR仪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56"/>
              </w:numPr>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图形化程序编辑，直观简便，中文操作界面；2、通用样品槽，无需更换模块，适用 0.1ml/0.2ml PCR 管、0.5ml PCR 管 、8 联管及 96 孔PCR 板； 3、升降温速率：升温 3℃/秒，降温 2℃/秒；4、模块温控范围：4－99℃；5、温控精确度：±0.2℃；6、温度均一性：20-72℃ ≤ ±0.3℃；95℃ ≤ ±0.4℃；7、SteadySlope 梯度技术，12 列温度梯度，梯度范围 1-20℃；8、温控模块采用三组回路技术；9、热盖可自动调节高度，适应不同耗材；10、TSP 样品温控保护技术，减少非特异性扩增；11、2个 USB 接口，可连接鼠标、U盘和打印机等，方便仪器操作、数据传输和程序扩展；12、具 E-mail 提醒功能；13、具 PCR 实验预约功能；14、仪器可存储 700 个应用程序，可通过 USB 外接设备无限扩展；15、可选配 USB 加密狗，对半导体元件进行快速检测；16、可连接两台eco银质或铝质PCR仪，提高样品处理通量；17、体积小巧、超静音运行；18、低能耗，具待机功能；19、温度校准：按照国内或国际技术标准DKD/PTB(德国)，UKAS/NPL(英国)，NIST(美国)；20、设有断电自动重启选项；21、具有 PCR 专 利许可证</w:t>
            </w:r>
            <w:r>
              <w:rPr>
                <w:rFonts w:hint="eastAsia" w:ascii="宋体" w:hAnsi="宋体" w:cs="宋体"/>
                <w:i w:val="0"/>
                <w:color w:val="auto"/>
                <w:kern w:val="0"/>
                <w:sz w:val="21"/>
                <w:szCs w:val="21"/>
                <w:highlight w:val="none"/>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设备配置及供货范围1、 PCR仪 一台</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A032025</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消毒灭菌设备及器具</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高压蒸汽灭菌锅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￥15,000.00(元)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57"/>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容积：100L；2.设 计压力：-0.1/0.28Mpa；3.设 计温度：142℃；4.熔解温度：60-100℃；5.灭菌温度选择：105-138℃；6.保温温度：40-60℃。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设备配置及供货范围主机及标准附件2套</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A031207</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食品均质机</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均质机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￥8,000.00(元)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￥8,000.0000(元)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技术要求 1.可调整的均质时间；固定的或可变的均质速度，可显示拍击板调节间隙的数字； 2.为处理微量样品，有可选附件的微量拍击板可更换机构； 3.全开启式门，易于清洗； 4.样品与均质仪无接触，如无样品泄露则不需进行系统清洗； 5.废液槽以防止样品袋泄漏。</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设备配置及供货范围基本配置 主机：1 台 接水盘：1 个 均质袋：25 个 电源线：1 根支架：1 个 封口夹：10 个</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A032402</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水质污染防治设备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超滤膜设备</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58"/>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滤杯：不锈钢316L；2.阀门：PTFE；3.筛板：不锈钢316L，100μm；4.连接方式：胶塞；5.支架：不锈钢316L。</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设备配置及供货范围六联过滤器1个3L集液瓶 1个GM-1.0A 泵1个</w:t>
            </w:r>
          </w:p>
        </w:tc>
      </w:tr>
      <w:tr>
        <w:tblPrEx>
          <w:shd w:val="clear" w:color="auto" w:fill="auto"/>
          <w:tblCellMar>
            <w:top w:w="0" w:type="dxa"/>
            <w:left w:w="0" w:type="dxa"/>
            <w:bottom w:w="0" w:type="dxa"/>
            <w:right w:w="0" w:type="dxa"/>
          </w:tblCellMar>
        </w:tblPrEx>
        <w:trPr>
          <w:trHeight w:val="5673"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评分1-15</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A032004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医用光学仪器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倒置荧光显微镜</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￥250,000.00(元)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￥250,000.0000(元)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59"/>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倒置荧光显微镜</w:t>
            </w:r>
          </w:p>
          <w:p>
            <w:pPr>
              <w:keepNext w:val="0"/>
              <w:keepLines w:val="0"/>
              <w:pageBreakBefore w:val="0"/>
              <w:widowControl/>
              <w:numPr>
                <w:ilvl w:val="0"/>
                <w:numId w:val="6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调焦：聚焦机构同轴粗、微调旋钮，旋钮扭矩可调。粗调行程每一圈为≥36.8mm，微调行程每一圈为≤0.2mm。</w:t>
            </w:r>
          </w:p>
          <w:p>
            <w:pPr>
              <w:keepNext w:val="0"/>
              <w:keepLines w:val="0"/>
              <w:pageBreakBefore w:val="0"/>
              <w:widowControl/>
              <w:numPr>
                <w:ilvl w:val="0"/>
                <w:numId w:val="6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透射光照明装置：高性能LED光源，4000K色温。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12"/>
                <w:rFonts w:hint="eastAsia" w:ascii="宋体" w:hAnsi="宋体" w:eastAsia="宋体" w:cs="宋体"/>
                <w:color w:val="auto"/>
                <w:sz w:val="21"/>
                <w:szCs w:val="21"/>
                <w:highlight w:val="none"/>
                <w:lang w:val="en-US" w:eastAsia="zh-CN" w:bidi="ar"/>
              </w:rPr>
            </w:pPr>
            <w:r>
              <w:rPr>
                <w:rStyle w:val="12"/>
                <w:rFonts w:hint="eastAsia" w:ascii="宋体" w:hAnsi="宋体" w:eastAsia="宋体" w:cs="宋体"/>
                <w:color w:val="auto"/>
                <w:sz w:val="21"/>
                <w:szCs w:val="21"/>
                <w:highlight w:val="none"/>
                <w:lang w:val="en-US" w:eastAsia="zh-CN" w:bidi="ar"/>
              </w:rPr>
              <w:t>▲3、物镜</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12"/>
                <w:rFonts w:hint="eastAsia" w:ascii="宋体" w:hAnsi="宋体" w:eastAsia="宋体" w:cs="宋体"/>
                <w:color w:val="auto"/>
                <w:sz w:val="21"/>
                <w:szCs w:val="21"/>
                <w:highlight w:val="none"/>
                <w:lang w:val="en-US" w:eastAsia="zh-CN" w:bidi="ar"/>
              </w:rPr>
            </w:pPr>
            <w:r>
              <w:rPr>
                <w:rStyle w:val="12"/>
                <w:rFonts w:hint="eastAsia" w:ascii="宋体" w:hAnsi="宋体" w:eastAsia="宋体" w:cs="宋体"/>
                <w:color w:val="auto"/>
                <w:sz w:val="21"/>
                <w:szCs w:val="21"/>
                <w:highlight w:val="none"/>
                <w:lang w:val="en-US" w:eastAsia="zh-CN" w:bidi="ar"/>
              </w:rPr>
              <w:t>3.1、4×万能平场半复消色差相差物镜, NA≥ 0.13, 工作距离≥16mm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12"/>
                <w:rFonts w:hint="eastAsia" w:ascii="宋体" w:hAnsi="宋体" w:eastAsia="宋体" w:cs="宋体"/>
                <w:color w:val="auto"/>
                <w:sz w:val="21"/>
                <w:szCs w:val="21"/>
                <w:highlight w:val="none"/>
                <w:lang w:val="en-US" w:eastAsia="zh-CN" w:bidi="ar"/>
              </w:rPr>
            </w:pPr>
            <w:r>
              <w:rPr>
                <w:rStyle w:val="12"/>
                <w:rFonts w:hint="eastAsia" w:ascii="宋体" w:hAnsi="宋体" w:eastAsia="宋体" w:cs="宋体"/>
                <w:color w:val="auto"/>
                <w:sz w:val="21"/>
                <w:szCs w:val="21"/>
                <w:highlight w:val="none"/>
                <w:lang w:val="en-US" w:eastAsia="zh-CN" w:bidi="ar"/>
              </w:rPr>
              <w:t>3.2、10×平场半复相差物镜, NA≥ 0.3, 工作距离9.0mm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12"/>
                <w:rFonts w:hint="eastAsia" w:ascii="宋体" w:hAnsi="宋体" w:eastAsia="宋体" w:cs="宋体"/>
                <w:color w:val="auto"/>
                <w:sz w:val="21"/>
                <w:szCs w:val="21"/>
                <w:highlight w:val="none"/>
                <w:lang w:val="en-US" w:eastAsia="zh-CN" w:bidi="ar"/>
              </w:rPr>
            </w:pPr>
            <w:r>
              <w:rPr>
                <w:rStyle w:val="12"/>
                <w:rFonts w:hint="eastAsia" w:ascii="宋体" w:hAnsi="宋体" w:eastAsia="宋体" w:cs="宋体"/>
                <w:color w:val="auto"/>
                <w:sz w:val="21"/>
                <w:szCs w:val="21"/>
                <w:highlight w:val="none"/>
                <w:lang w:val="en-US" w:eastAsia="zh-CN" w:bidi="ar"/>
              </w:rPr>
              <w:t>3.3、20×长工作距离平场半复消色差相差物镜, NA≥ 0.45, 工作距离≥6.6-7.8mm，带矫正环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12"/>
                <w:rFonts w:hint="eastAsia" w:ascii="宋体" w:hAnsi="宋体" w:eastAsia="宋体" w:cs="宋体"/>
                <w:color w:val="auto"/>
                <w:sz w:val="21"/>
                <w:szCs w:val="21"/>
                <w:highlight w:val="none"/>
                <w:lang w:val="en-US" w:eastAsia="zh-CN" w:bidi="ar"/>
              </w:rPr>
            </w:pPr>
            <w:r>
              <w:rPr>
                <w:rStyle w:val="12"/>
                <w:rFonts w:hint="eastAsia" w:ascii="宋体" w:hAnsi="宋体" w:eastAsia="宋体" w:cs="宋体"/>
                <w:color w:val="auto"/>
                <w:sz w:val="21"/>
                <w:szCs w:val="21"/>
                <w:highlight w:val="none"/>
                <w:lang w:val="en-US" w:eastAsia="zh-CN" w:bidi="ar"/>
              </w:rPr>
              <w:t>3.4、40×长工作距离平场半复消色差相差物镜, NA ≥0.6, 工作距离≥3.0-4.2mm，带矫正环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12"/>
                <w:rFonts w:hint="eastAsia" w:ascii="宋体" w:hAnsi="宋体" w:eastAsia="宋体" w:cs="宋体"/>
                <w:color w:val="auto"/>
                <w:sz w:val="21"/>
                <w:szCs w:val="21"/>
                <w:highlight w:val="none"/>
                <w:lang w:val="en-US" w:eastAsia="zh-CN" w:bidi="ar"/>
              </w:rPr>
            </w:pPr>
            <w:r>
              <w:rPr>
                <w:rStyle w:val="12"/>
                <w:rFonts w:hint="eastAsia" w:ascii="宋体" w:hAnsi="宋体" w:eastAsia="宋体" w:cs="宋体"/>
                <w:color w:val="auto"/>
                <w:sz w:val="21"/>
                <w:szCs w:val="21"/>
                <w:highlight w:val="none"/>
                <w:lang w:val="en-US" w:eastAsia="zh-CN" w:bidi="ar"/>
              </w:rPr>
              <w:t>3.5、60×万能平场半复消色差物镜, NA ≥0.9, 工作距离≥0.2mm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12"/>
                <w:rFonts w:hint="eastAsia" w:ascii="宋体" w:hAnsi="宋体" w:eastAsia="宋体" w:cs="宋体"/>
                <w:color w:val="auto"/>
                <w:sz w:val="21"/>
                <w:szCs w:val="21"/>
                <w:highlight w:val="none"/>
                <w:lang w:val="en-US" w:eastAsia="zh-CN" w:bidi="ar"/>
              </w:rPr>
            </w:pPr>
            <w:r>
              <w:rPr>
                <w:rStyle w:val="12"/>
                <w:rFonts w:hint="eastAsia" w:ascii="宋体" w:hAnsi="宋体" w:eastAsia="宋体" w:cs="宋体"/>
                <w:color w:val="auto"/>
                <w:sz w:val="21"/>
                <w:szCs w:val="21"/>
                <w:highlight w:val="none"/>
                <w:lang w:val="en-US" w:eastAsia="zh-CN" w:bidi="ar"/>
              </w:rPr>
              <w:t>3.6、100×万能平场半复消色差油浸物镜, NA ≥1.3, 工作距离≥0.2mm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4、载物台：固定载物台，X≥200mm，Y≥252mm。右手用低位置同轴X、Y向传动旋钮。载物台行程：X≥110mm，Y≥74mm，配有万能适配器。</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目镜：10×，视场直径（FN）≥22。</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可拆装的超长工作距离聚光镜：N.A.≥0.3，W.D.≥72mm，拆去聚光镜后可在载物台上放置不低于180mm的组织培养瓶，适合多种复杂样本观察。</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相差系统：相差环板及4×\10×\20×\40×相差环。</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荧光系统（同显微镜同品 牌）：配置≥130W长寿命金卤灯荧光光源，寿命≥2000小时；B（激发波长：340-390nm，发射波长,420nm-IF）、G（激发波长：460-495nm，发射波长,510nm-550nm）、U（激发波长：530-550nm，发射波长,575nm-IF）三个荧光滤色镜组。</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显微成像系统：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9.1、显微相机：彩色CMOS芯片相机，像素≥2000万像素，速度≥30fps,带接口和图像分析软件，软件具备背景校正和多通道荧光合成、计数、测量等功能。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9.2、品 牌电脑1台：Intel 4核CPU, 8GB内存, 2×500GB硬盘（一个备份）, 独立显卡，DVD/CD-RW, Microsoft windows 7以上 操作系统，不小于 24” 液晶显示器。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二、菌落计数器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1、影像机 ：CCD真彩摄像头，配有图像分析软件（可计数、测量）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2、数码变焦: x 7</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3、分辨率 : 640 x 480 像素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4、计数时间: 1000个菌落\秒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5、照明技术 : 长寿命白光LED/暗场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6、照明系统 ：≥ 6种组合，置顶或置底的白光或黑色背景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7、适用于培养皿尺寸：Φ (55-90 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8、品 牌电脑：Intel 4核CPU, 8GB内存, 2×500GB硬盘（一个备份）, 独立显卡，DVD/CD-RW, Microsoft windows 7以上 操作系统，不小于 24” 液晶显示器。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设备配置及供货范围</w:t>
            </w:r>
          </w:p>
          <w:p>
            <w:pPr>
              <w:keepNext w:val="0"/>
              <w:keepLines w:val="0"/>
              <w:pageBreakBefore w:val="0"/>
              <w:widowControl/>
              <w:numPr>
                <w:ilvl w:val="0"/>
                <w:numId w:val="61"/>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倒置荧光显微镜：</w:t>
            </w:r>
          </w:p>
          <w:p>
            <w:pPr>
              <w:keepNext w:val="0"/>
              <w:keepLines w:val="0"/>
              <w:pageBreakBefore w:val="0"/>
              <w:widowControl/>
              <w:numPr>
                <w:ilvl w:val="0"/>
                <w:numId w:val="62"/>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倒置荧光显微镜主机 1台</w:t>
            </w:r>
          </w:p>
          <w:p>
            <w:pPr>
              <w:keepNext w:val="0"/>
              <w:keepLines w:val="0"/>
              <w:pageBreakBefore w:val="0"/>
              <w:widowControl/>
              <w:numPr>
                <w:ilvl w:val="0"/>
                <w:numId w:val="62"/>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sz w:val="21"/>
                <w:szCs w:val="21"/>
                <w:highlight w:val="none"/>
                <w:u w:val="none"/>
              </w:rPr>
            </w:pPr>
            <w:r>
              <w:rPr>
                <w:rStyle w:val="20"/>
                <w:rFonts w:hint="eastAsia" w:ascii="宋体" w:hAnsi="宋体" w:eastAsia="宋体" w:cs="宋体"/>
                <w:color w:val="auto"/>
                <w:sz w:val="21"/>
                <w:szCs w:val="21"/>
                <w:highlight w:val="none"/>
                <w:lang w:val="en-US" w:eastAsia="zh-CN" w:bidi="ar"/>
              </w:rPr>
              <w:t>4×/10×/20×/40×/60×/100× 物镜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3.10×目镜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4.透射光照明及聚光镜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5.荧光系统（含B\G\U三个荧光滤色镜组）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6.显微相机（含接口）及分析软件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7.品 牌电脑 1台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二、全自动菌落计数器：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1.全自动菌落计数器 1台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sz w:val="21"/>
                <w:szCs w:val="21"/>
                <w:highlight w:val="none"/>
                <w:u w:val="none"/>
              </w:rPr>
            </w:pPr>
            <w:r>
              <w:rPr>
                <w:rStyle w:val="20"/>
                <w:rFonts w:hint="eastAsia" w:ascii="宋体" w:hAnsi="宋体" w:eastAsia="宋体" w:cs="宋体"/>
                <w:color w:val="auto"/>
                <w:sz w:val="21"/>
                <w:szCs w:val="21"/>
                <w:highlight w:val="none"/>
                <w:lang w:val="en-US" w:eastAsia="zh-CN" w:bidi="ar"/>
              </w:rPr>
              <w:t>2.品 牌电脑 1台</w:t>
            </w:r>
          </w:p>
        </w:tc>
      </w:tr>
      <w:tr>
        <w:tblPrEx>
          <w:shd w:val="clear" w:color="auto" w:fill="auto"/>
          <w:tblCellMar>
            <w:top w:w="0" w:type="dxa"/>
            <w:left w:w="0" w:type="dxa"/>
            <w:bottom w:w="0" w:type="dxa"/>
            <w:right w:w="0" w:type="dxa"/>
          </w:tblCellMar>
        </w:tblPrEx>
        <w:trPr>
          <w:trHeight w:val="35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A032004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医用光学仪器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生物显微镜</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￥180,000.00(元)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￥180,000.0000(元)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63"/>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高级研究体视显微镜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aps w:val="0"/>
                <w:color w:val="auto"/>
                <w:spacing w:val="0"/>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★1、连续变焦显微镜镜体：左右光轴平行式变焦系统，变焦驱动机构采用水平手柄，可倍率变焦的停档装置；可变焦比：≥16:1（0.7×-11.5×）；备有内装式孔径光阑。</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2、聚焦机构：粗微调聚焦装置：备有内装式配重和聚焦机构轴粗、微调旋钮，粗调旋钮行程为80mm（粗调行程每一圈为36.8mm），微调旋钮行程为80mm，（微调行程每一圈为0.77mm）。</w:t>
            </w:r>
          </w:p>
          <w:p>
            <w:pPr>
              <w:keepNext w:val="0"/>
              <w:keepLines w:val="0"/>
              <w:pageBreakBefore w:val="0"/>
              <w:widowControl/>
              <w:numPr>
                <w:ilvl w:val="0"/>
                <w:numId w:val="6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倾角为30°的三目镜筒：光瞳间距调节范围为52-76mm，备有目镜固定钮，视场数≥22。</w:t>
            </w:r>
          </w:p>
          <w:p>
            <w:pPr>
              <w:keepNext w:val="0"/>
              <w:keepLines w:val="0"/>
              <w:pageBreakBefore w:val="0"/>
              <w:widowControl/>
              <w:numPr>
                <w:ilvl w:val="0"/>
                <w:numId w:val="6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物镜：复消色差1X物镜，数值孔径≥0.15；工作距离≥60mm。</w:t>
            </w:r>
          </w:p>
          <w:p>
            <w:pPr>
              <w:keepNext w:val="0"/>
              <w:keepLines w:val="0"/>
              <w:pageBreakBefore w:val="0"/>
              <w:widowControl/>
              <w:numPr>
                <w:ilvl w:val="0"/>
                <w:numId w:val="6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目镜：10×，视场数≥22。</w:t>
            </w:r>
          </w:p>
          <w:p>
            <w:pPr>
              <w:keepNext w:val="0"/>
              <w:keepLines w:val="0"/>
              <w:pageBreakBefore w:val="0"/>
              <w:widowControl/>
              <w:numPr>
                <w:ilvl w:val="0"/>
                <w:numId w:val="6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LED落射光照明：环形光导管，LED寿命≥10000小时。</w:t>
            </w:r>
          </w:p>
          <w:p>
            <w:pPr>
              <w:keepNext w:val="0"/>
              <w:keepLines w:val="0"/>
              <w:pageBreakBefore w:val="0"/>
              <w:widowControl/>
              <w:numPr>
                <w:ilvl w:val="0"/>
                <w:numId w:val="6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黑白双面载物板。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8.显微成像系统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8.1、显微相机：彩色CMOS芯片相机，像素≥2000万像素，速度≥30fps,带接口和分析软件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8.2、品 牌电脑1台：Intel 4核CPU, 8GB内存, 2×500GB硬盘（一个备份）, 独立显卡，DVD/CD-RW, Microsoft windows 7以上 操作系统，不小于 24”液晶显示器。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二、数码微生物显微镜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1、光学系统：无限远光学矫正系统，齐焦距离必须为国际标准≤45mm。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2、载物台：钢丝传动式机械载物台（无外漏支架式设 计，杰出的耐用性及移动平稳性，避免割伤手指），带可移动刻度片夹，尺寸：120 × 132mm，行程为：76mm（X）× 30mm（Y）。</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3、物镜转换器：4孔物镜转盘，内倾式，便于上样和滴加镜油。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4、聚光镜：阿贝聚光镜（带孔径光阑 N.A.1.25）。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5、目镜：10×（视野数≥20），屈光度可调。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6、观察镜筒：三目观察筒，瞳距调整范围48-75mm， 倾斜角度30°，带屈光度调节，360°可旋转，铰链式，宽眼点调节范围，至少满足378mm-427mm的眼点调节范围。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7、物镜：平场消色差物镜4只，且须符合以下参数：4×（数值孔径 ≥0.10,工作距离≥27.8mm）；10×（数值孔径≥0.25,工作距离≥8.0mm）；40×（数值孔径≥0.65,工作距离≥0.6mm）；100×（数值孔径≥1.25,工作距离≥0.13mm）。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8、照明系统：内置LED，LED寿命≥10000小时。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9、防霉装置：在双目观察筒、目镜、物镜均做了防霉处理。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10、显微成像系统10.1、显微相机(必须同显微镜同品 牌）：10.1.1.有效像素：≥500万，彩色CMOS芯片；10.1.2像素大小：≤2.4um × 2.4um；10.1.3.预览帧频：≥60fps@1920× 1080像素，HDMI输出；10.1.4. 数据传输方式：HDMI，WLAN，Ethernet，相机能直接同移动设备连接、主机同显示器或者投影仪连接、同电脑连接；10.1.5. 相机接口：标准C接口。10.2、软件功能：注释功能：文本、箭头、矩形、圆形测量功能：线：长度测量，平行线圆：直径、面积、周长测量角度：角度测量矩形：面积，周长测量多边形：面积，周长测量点：坐标，数字；比例尺。10.3、品 牌电脑1台：Intel 4核CPU, 8GB内存, 2×500GB硬盘（一个备份）, 独立显卡，DVD/CD-RW, Microsoft windows 7以上 操作系统，不小于 24” 液晶显示器。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三、体视显微镜1、放大倍率：6.7 - 45倍变倍：0.67 - 45×连续变倍，变倍比≥6.7：1工作距离：110mm</w:t>
            </w:r>
            <w:r>
              <w:rPr>
                <w:rFonts w:hint="eastAsia" w:ascii="宋体" w:hAnsi="宋体" w:cs="宋体"/>
                <w:i w:val="0"/>
                <w:color w:val="auto"/>
                <w:kern w:val="0"/>
                <w:sz w:val="21"/>
                <w:szCs w:val="21"/>
                <w:highlight w:val="none"/>
                <w:u w:val="none"/>
                <w:lang w:val="en-US" w:eastAsia="zh-CN" w:bidi="ar"/>
              </w:rPr>
              <w:t xml:space="preserve"> ； </w:t>
            </w:r>
            <w:r>
              <w:rPr>
                <w:rFonts w:hint="eastAsia" w:ascii="宋体" w:hAnsi="宋体" w:eastAsia="宋体" w:cs="宋体"/>
                <w:i w:val="0"/>
                <w:color w:val="auto"/>
                <w:kern w:val="0"/>
                <w:sz w:val="21"/>
                <w:szCs w:val="21"/>
                <w:highlight w:val="none"/>
                <w:u w:val="none"/>
                <w:lang w:val="en-US" w:eastAsia="zh-CN" w:bidi="ar"/>
              </w:rPr>
              <w:t>2、三目观察筒：视场数为22，瞳距调节范围为52-76mm，带0.5×视频接口；3、LED反射/透射照明底座：透射光照明，反射光照明，LED寿命≥10000小时；4、目镜：10×，视场数≥225、显微成像系统：5.1、显微相机：彩色CMOS芯片相机，像素≥2000万像素，速度≥30fps,带接口和分析软件。5.2、品 牌电脑1台：Intel 4核CPU, 8GB内存, 2×500GB硬盘（一个备份）, 独立显卡，DVD/CD-RW, Microsoft windows 7以上 操作系统，不小于 24” 液晶显示器。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设备配置及供货范围：一、高级研究体视显微镜：1.连续变倍体视显微镜 1台；2.1倍复消色差物镜 1个；3.LED落射环形照明装置 1套；4.10×目镜 1套；5.显微相机（含接口）及分析软件 1套；6.品 牌电脑 1台。二、数码微生物显微镜1.生物显微镜主机 1台；2.4×/10×/40×/100×物镜 1套；3.10×目镜 1套；4.LED透射照明及聚光镜 1套；5.同品 牌数码显微相机（含接口）及分析软件 1套；6.品 牌电脑 1台。三、体视显微镜1.透射反射显微镜主机 1台；2.1倍物镜 1个；3.10×目镜 1套；4.显微相机（含接口）及分析软件 1套；5.品 牌电脑 1台。</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A031207</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食品均质机</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均质机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￥16,000.00(元)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￥16,000.0000(元)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64"/>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有效容积：3~400mL； 2.拍击板距离调节：触摸屏电动调节拍击板距离，拍击距离显示，距离 0~5mm 可调； 3.可变速度： 触摸屏调节，3~12 次/秒可调； 4.可选配微量拍击板，处理小于 50ml 样品； 5.漏液报警，并立即停止实验； 6.消毒功能，拍击箱内置有消毒灯（单次消毒周期 5min，消毒波长 253.7nm）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设备配置及供货范围主机：1 台 接水盘：1 个 均质袋：25 个 电源线：1 根支架：1 个 封口夹：10 个</w:t>
            </w:r>
          </w:p>
        </w:tc>
      </w:tr>
      <w:tr>
        <w:tblPrEx>
          <w:shd w:val="clear" w:color="auto" w:fill="auto"/>
          <w:tblCellMar>
            <w:top w:w="0" w:type="dxa"/>
            <w:left w:w="0" w:type="dxa"/>
            <w:bottom w:w="0" w:type="dxa"/>
            <w:right w:w="0" w:type="dxa"/>
          </w:tblCellMar>
        </w:tblPrEx>
        <w:trPr>
          <w:trHeight w:val="6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A031908</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粉碎、筛粉设备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分析筛</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10目，20目，40目，60目，80目，100目一套，直径20cm</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设备配置及供货范围分析筛一套</w:t>
            </w:r>
          </w:p>
        </w:tc>
      </w:tr>
      <w:tr>
        <w:tblPrEx>
          <w:shd w:val="clear" w:color="auto" w:fill="auto"/>
          <w:tblCellMar>
            <w:top w:w="0" w:type="dxa"/>
            <w:left w:w="0" w:type="dxa"/>
            <w:bottom w:w="0" w:type="dxa"/>
            <w:right w:w="0" w:type="dxa"/>
          </w:tblCellMar>
        </w:tblPrEx>
        <w:trPr>
          <w:trHeight w:val="13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光学式分析仪器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梯度PCR扩增仪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65"/>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样品基座：96*0.2ml 梯度模块；2.样品基座可以自由更换，基座规格包括：3×32孔×0.2ml 模块；96孔×0.2ml模块；2×96孔×0.2ml模块；芯片模块等；3.温度范围:0～100℃；4.最大模块变温速率：6℃/Sec，最大样品变温速率：4.4℃/Sec；5.静态样本基座温度均匀性：≤±0.5℃；温度准确性：≤±0.25℃；6.PCR体积范围：10—80ul；7.梯度温度可以精确设定，非软件模拟温度；8．每个模块配备两组独立控温反应模块，每相邻两个模块最大设置温差达5℃；9.具有8.4英寸彩色TFT触摸式显示屏，大的导航按钮设置参数简单方便；10.具有USB记忆棒插槽，用于转移程序，存储不限数量的程序；11.配备Wi-Fi连接装置，仪器可通过此可下载PCR应用程序到iphone或android移动设备，随时随地查看仪器状态；12.软件：内置各种PCR程序模板，可直接调用；每个step的升降温速率可调；内置Touchdown及Long range等可选功能辅助优化PCR程序。13.内置热学模拟模式，可以模拟市面上主流PCR的热学性能，做到数据无缝连接软件；14.具有断电自动保护功能。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设备配置及供货范围1、梯度PCR扩增仪 一台2、反应模块：：3×32孔×0.2ml 反应模块 一套</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A02100603</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试验箱及气候环境试验设备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台式震荡培养箱</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66"/>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震荡频率：30-300rpm；2.震荡频率精准度：±1rpm；3.温控：4-60℃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设备配置及供货范围1.台式震荡培养箱及相关配置 一套2.免费提供全套、完整的技术资料，包括详细的仪器说明书、操作手册和仪器维护等有关资料及质量认证书。</w:t>
            </w:r>
          </w:p>
        </w:tc>
      </w:tr>
      <w:tr>
        <w:tblPrEx>
          <w:shd w:val="clear" w:color="auto" w:fill="auto"/>
          <w:tblCellMar>
            <w:top w:w="0" w:type="dxa"/>
            <w:left w:w="0" w:type="dxa"/>
            <w:bottom w:w="0" w:type="dxa"/>
            <w:right w:w="0" w:type="dxa"/>
          </w:tblCellMar>
        </w:tblPrEx>
        <w:trPr>
          <w:trHeight w:val="12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A02100603</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试验箱及气候环境试验设备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三层组合式振荡培养箱</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67"/>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三层结构，占地面积小、使用空间大。每层独立控制，各层可在不同温度、转速下同时运转或根据需要运行一层或二层或三层；2、定时范围：0～999.9小时；3、温控范围：4～60℃；调节精度：±0.1℃；温度均匀度：±0.8℃ （ at 37℃）；4、静音风扇设 计和强制对流方式确保了良好的恒温效果5、三维一体的偏三轮驱动，运转平滑、稳 定、耐久、可靠；6、振荡频率：10-350rpm(第三层10-300rpm），振荡频率精度：±1rpm；摇板振幅：Ф26mm；7、具有超温报警功能及异常情况自动断电功能；8、具有断电恢复功能，避免因停电、死机而造成的数据丢失问题；9、内衬采用R角（圆弧角）镜面不锈钢设 计，便于清洁，不易滋生细菌、防腐蚀；10、优质压缩机，无氟环保制冷剂，噪音低、制冷效果好，确保设备在低温状态下长时间稳 定运行；11、具有紫外线灭菌功能；12、LCD触摸屏，设定温度、转速、时间和实测温度、转速、剩余时间在同一界面显示，不用相互切换界面，观察更直观；操作界面加密锁定功能；13、配备滤波器磁环，减少外界和自身对机器稳 定性的干扰；14、最大容量: (不锈钢夹具)单层≥250ml×30或500ml×20或1000ml×12或2000ml×6; (塑胶夹具)单层≥250ml×24或500ml×19或1000ml×12或2000ml×6；共三层。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设备配置及供货范围1. 三层组合式振荡培养箱及相关配置 一套2. 夹具配置：最上层配粘性粘板；第二层配24个250ML塑胶夹具；最底层配万能弹簧夹具；一次性成型塑胶夹具；带有橡胶防护套的试管夹具；深孔板夹具、粘性粘板</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A02100603</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试验箱及气候环境试验设备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恒温恒湿培养箱</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￥20,000.0000(元)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68"/>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控温范围：0℃-60℃；2. 分辨率：0.1℃；3. 波动度：±0.5℃；4. 控湿范围：50%-90%；5. 湿度波动：±5%；6. 输入功率：不超过1300W；7. 内胆尺寸(mm)：不小于510×390×760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设备配置及供货范围主机一台，载物托架：3块</w:t>
            </w:r>
          </w:p>
        </w:tc>
      </w:tr>
      <w:tr>
        <w:tblPrEx>
          <w:shd w:val="clear" w:color="auto" w:fill="auto"/>
          <w:tblCellMar>
            <w:top w:w="0" w:type="dxa"/>
            <w:left w:w="0" w:type="dxa"/>
            <w:bottom w:w="0" w:type="dxa"/>
            <w:right w:w="0"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评分1-12</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光学式分析仪器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实时荧光定量PCR仪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￥320,000.00(元)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￥320,000.0000(元)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color w:val="auto"/>
                <w:sz w:val="21"/>
                <w:szCs w:val="21"/>
                <w:highlight w:val="none"/>
                <w:lang w:eastAsia="zh-CN"/>
              </w:rPr>
            </w:pPr>
            <w:r>
              <w:rPr>
                <w:rFonts w:hint="eastAsia"/>
                <w:color w:val="auto"/>
                <w:sz w:val="21"/>
                <w:szCs w:val="21"/>
                <w:highlight w:val="none"/>
              </w:rPr>
              <w:t>采购</w:t>
            </w:r>
            <w:r>
              <w:rPr>
                <w:rFonts w:hint="eastAsia" w:ascii="宋体" w:hAnsi="宋体" w:eastAsia="宋体" w:cs="宋体"/>
                <w:color w:val="auto"/>
                <w:sz w:val="21"/>
                <w:szCs w:val="21"/>
                <w:highlight w:val="none"/>
              </w:rPr>
              <w:t>项目用途</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实时荧光定量PCR仪用于核酸靶标的灵敏性、特异性检测和定量分析</w:t>
            </w:r>
            <w:r>
              <w:rPr>
                <w:rFonts w:hint="eastAsia" w:ascii="宋体" w:hAnsi="宋体" w:eastAsia="宋体" w:cs="宋体"/>
                <w:color w:val="auto"/>
                <w:sz w:val="21"/>
                <w:szCs w:val="21"/>
                <w:highlight w:val="none"/>
                <w:lang w:eastAsia="zh-CN"/>
              </w:rPr>
              <w:t>。</w:t>
            </w:r>
          </w:p>
          <w:p>
            <w:pPr>
              <w:spacing w:after="156" w:afterLines="50"/>
              <w:ind w:right="113"/>
              <w:jc w:val="left"/>
              <w:rPr>
                <w:rFonts w:hint="eastAsia" w:ascii="宋体" w:hAnsi="宋体" w:eastAsia="宋体" w:cs="宋体"/>
                <w:i w:val="0"/>
                <w:caps w:val="0"/>
                <w:color w:val="auto"/>
                <w:spacing w:val="0"/>
                <w:kern w:val="2"/>
                <w:sz w:val="21"/>
                <w:szCs w:val="21"/>
                <w:highlight w:val="none"/>
                <w:lang w:val="en-US" w:eastAsia="zh-CN" w:bidi="ar-SA"/>
              </w:rPr>
            </w:pP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.通道数为≥4个，支持4个靶点同时检测；</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spacing w:after="156" w:afterLines="50"/>
              <w:ind w:right="113"/>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▲2. </w:t>
            </w:r>
            <w:r>
              <w:rPr>
                <w:rFonts w:hint="eastAsia" w:ascii="宋体" w:hAnsi="宋体" w:eastAsia="宋体" w:cs="宋体"/>
                <w:color w:val="auto"/>
                <w:kern w:val="0"/>
                <w:sz w:val="21"/>
                <w:szCs w:val="21"/>
                <w:highlight w:val="none"/>
              </w:rPr>
              <w:t>96孔模块最高升温速率≥4.0°C/秒；最高降温速率≥3.5℃/秒；</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spacing w:after="156" w:afterLines="50"/>
              <w:ind w:right="113"/>
              <w:jc w:val="left"/>
              <w:rPr>
                <w:rFonts w:ascii="Arial" w:hAnsi="Arial"/>
                <w:color w:val="auto"/>
                <w:sz w:val="21"/>
                <w:szCs w:val="21"/>
                <w:highlight w:val="none"/>
              </w:rPr>
            </w:pPr>
            <w:r>
              <w:rPr>
                <w:rFonts w:hint="eastAsia" w:ascii="Arial" w:hAnsi="Arial"/>
                <w:color w:val="auto"/>
                <w:sz w:val="21"/>
                <w:szCs w:val="21"/>
                <w:highlight w:val="none"/>
                <w:lang w:val="en-US" w:eastAsia="zh-CN"/>
              </w:rPr>
              <w:t>3</w:t>
            </w:r>
            <w:r>
              <w:rPr>
                <w:rFonts w:hint="eastAsia" w:ascii="Arial" w:hAnsi="Arial"/>
                <w:color w:val="auto"/>
                <w:sz w:val="21"/>
                <w:szCs w:val="21"/>
                <w:highlight w:val="none"/>
              </w:rPr>
              <w:t>.反应体积：</w:t>
            </w:r>
            <w:r>
              <w:rPr>
                <w:rFonts w:hint="eastAsia" w:ascii="Arial" w:hAnsi="Arial"/>
                <w:color w:val="auto"/>
                <w:sz w:val="21"/>
                <w:szCs w:val="21"/>
                <w:highlight w:val="none"/>
                <w:lang w:val="en-US" w:eastAsia="zh-CN"/>
              </w:rPr>
              <w:t>0</w:t>
            </w:r>
            <w:r>
              <w:rPr>
                <w:rFonts w:hint="eastAsia" w:ascii="Arial" w:hAnsi="Arial"/>
                <w:color w:val="auto"/>
                <w:sz w:val="21"/>
                <w:szCs w:val="21"/>
                <w:highlight w:val="none"/>
              </w:rPr>
              <w:t>-100 μL；</w:t>
            </w:r>
          </w:p>
          <w:p>
            <w:pPr>
              <w:spacing w:after="156" w:afterLines="50"/>
              <w:ind w:right="113"/>
              <w:jc w:val="left"/>
              <w:rPr>
                <w:rFonts w:ascii="Arial" w:hAnsi="Arial"/>
                <w:color w:val="auto"/>
                <w:sz w:val="21"/>
                <w:szCs w:val="21"/>
                <w:highlight w:val="none"/>
              </w:rPr>
            </w:pPr>
            <w:r>
              <w:rPr>
                <w:rFonts w:hint="eastAsia" w:ascii="Arial" w:hAnsi="Arial"/>
                <w:color w:val="auto"/>
                <w:sz w:val="21"/>
                <w:szCs w:val="21"/>
                <w:highlight w:val="none"/>
                <w:lang w:val="en-US" w:eastAsia="zh-CN"/>
              </w:rPr>
              <w:t>4</w:t>
            </w:r>
            <w:r>
              <w:rPr>
                <w:rFonts w:hint="eastAsia" w:ascii="Arial" w:hAnsi="Arial"/>
                <w:color w:val="auto"/>
                <w:sz w:val="21"/>
                <w:szCs w:val="21"/>
                <w:highlight w:val="none"/>
              </w:rPr>
              <w:t xml:space="preserve">.支持耗材：耗材开放，无需使用适配器，支持96孔、8连管、单管； </w:t>
            </w:r>
          </w:p>
          <w:p>
            <w:pPr>
              <w:spacing w:after="156" w:afterLines="50"/>
              <w:ind w:right="113"/>
              <w:jc w:val="left"/>
              <w:rPr>
                <w:rFonts w:ascii="宋体" w:hAnsi="宋体"/>
                <w:color w:val="auto"/>
                <w:kern w:val="0"/>
                <w:sz w:val="21"/>
                <w:szCs w:val="21"/>
                <w:highlight w:val="none"/>
              </w:rPr>
            </w:pPr>
            <w:r>
              <w:rPr>
                <w:rFonts w:hint="eastAsia" w:ascii="Arial" w:hAnsi="Arial"/>
                <w:color w:val="auto"/>
                <w:sz w:val="21"/>
                <w:szCs w:val="21"/>
                <w:highlight w:val="none"/>
                <w:lang w:val="en-US" w:eastAsia="zh-CN"/>
              </w:rPr>
              <w:t>5</w:t>
            </w:r>
            <w:r>
              <w:rPr>
                <w:rFonts w:hint="eastAsia" w:ascii="Arial" w:hAnsi="Arial"/>
                <w:color w:val="auto"/>
                <w:sz w:val="21"/>
                <w:szCs w:val="21"/>
                <w:highlight w:val="none"/>
              </w:rPr>
              <w:t>.</w:t>
            </w:r>
            <w:r>
              <w:rPr>
                <w:rFonts w:hint="eastAsia" w:ascii="宋体" w:hAnsi="宋体"/>
                <w:color w:val="auto"/>
                <w:kern w:val="0"/>
                <w:sz w:val="21"/>
                <w:szCs w:val="21"/>
                <w:highlight w:val="none"/>
              </w:rPr>
              <w:t>每个模块可以独立控温。</w:t>
            </w:r>
            <w:r>
              <w:rPr>
                <w:rFonts w:hint="eastAsia" w:ascii="Arial" w:hAnsi="Arial"/>
                <w:color w:val="auto"/>
                <w:sz w:val="21"/>
                <w:szCs w:val="21"/>
                <w:highlight w:val="none"/>
              </w:rPr>
              <w:t xml:space="preserve">温控范围： </w:t>
            </w:r>
            <w:r>
              <w:rPr>
                <w:rFonts w:hint="eastAsia" w:ascii="Arial" w:hAnsi="Arial"/>
                <w:color w:val="auto"/>
                <w:sz w:val="21"/>
                <w:szCs w:val="21"/>
                <w:highlight w:val="none"/>
                <w:lang w:val="en-US" w:eastAsia="zh-CN"/>
              </w:rPr>
              <w:t>0</w:t>
            </w:r>
            <w:r>
              <w:rPr>
                <w:rFonts w:hint="eastAsia" w:ascii="Arial" w:hAnsi="Arial"/>
                <w:color w:val="auto"/>
                <w:sz w:val="21"/>
                <w:szCs w:val="21"/>
                <w:highlight w:val="none"/>
              </w:rPr>
              <w:t>℃–100℃，样品可以4℃保存，</w:t>
            </w:r>
            <w:r>
              <w:rPr>
                <w:rFonts w:hint="eastAsia" w:ascii="宋体" w:hAnsi="宋体"/>
                <w:color w:val="auto"/>
                <w:kern w:val="0"/>
                <w:sz w:val="21"/>
                <w:szCs w:val="21"/>
                <w:highlight w:val="none"/>
              </w:rPr>
              <w:t>具有梯度功能：</w:t>
            </w:r>
            <w:r>
              <w:rPr>
                <w:rFonts w:hint="eastAsia" w:ascii="宋体" w:hAnsi="宋体"/>
                <w:color w:val="auto"/>
                <w:kern w:val="0"/>
                <w:sz w:val="21"/>
                <w:szCs w:val="21"/>
                <w:highlight w:val="none"/>
                <w:lang w:val="en-US" w:eastAsia="zh-CN"/>
              </w:rPr>
              <w:t>宽度1℃～40℃</w:t>
            </w:r>
            <w:r>
              <w:rPr>
                <w:rFonts w:hint="eastAsia" w:ascii="宋体" w:hAnsi="宋体"/>
                <w:color w:val="auto"/>
                <w:kern w:val="0"/>
                <w:sz w:val="21"/>
                <w:szCs w:val="21"/>
                <w:highlight w:val="none"/>
              </w:rPr>
              <w:t>；</w:t>
            </w:r>
          </w:p>
          <w:p>
            <w:pPr>
              <w:spacing w:after="156" w:afterLines="50"/>
              <w:ind w:right="737"/>
              <w:jc w:val="left"/>
              <w:rPr>
                <w:rFonts w:ascii="Arial" w:hAnsi="Arial"/>
                <w:color w:val="auto"/>
                <w:sz w:val="21"/>
                <w:szCs w:val="21"/>
                <w:highlight w:val="none"/>
              </w:rPr>
            </w:pPr>
            <w:r>
              <w:rPr>
                <w:rFonts w:hint="eastAsia" w:ascii="Arial" w:hAnsi="Arial"/>
                <w:color w:val="auto"/>
                <w:sz w:val="21"/>
                <w:szCs w:val="21"/>
                <w:highlight w:val="none"/>
                <w:lang w:val="en-US" w:eastAsia="zh-CN"/>
              </w:rPr>
              <w:t>6</w:t>
            </w:r>
            <w:r>
              <w:rPr>
                <w:rFonts w:hint="eastAsia" w:ascii="Arial" w:hAnsi="Arial"/>
                <w:color w:val="auto"/>
                <w:sz w:val="21"/>
                <w:szCs w:val="21"/>
                <w:highlight w:val="none"/>
              </w:rPr>
              <w:t>.</w:t>
            </w:r>
            <w:r>
              <w:rPr>
                <w:rFonts w:hint="eastAsia" w:ascii="Arial" w:hAnsi="Arial"/>
                <w:color w:val="auto"/>
                <w:sz w:val="21"/>
                <w:szCs w:val="21"/>
                <w:highlight w:val="none"/>
                <w:lang w:val="en-US" w:eastAsia="zh-CN"/>
              </w:rPr>
              <w:t>温度均匀性：≤±0.1℃</w:t>
            </w:r>
            <w:r>
              <w:rPr>
                <w:rFonts w:hint="eastAsia" w:ascii="Arial" w:hAnsi="Arial"/>
                <w:color w:val="auto"/>
                <w:sz w:val="21"/>
                <w:szCs w:val="21"/>
                <w:highlight w:val="none"/>
              </w:rPr>
              <w:t>；</w:t>
            </w:r>
          </w:p>
          <w:p>
            <w:pPr>
              <w:spacing w:after="156" w:afterLines="50"/>
              <w:ind w:right="737"/>
              <w:jc w:val="left"/>
              <w:rPr>
                <w:rFonts w:ascii="Arial" w:hAnsi="Arial"/>
                <w:color w:val="auto"/>
                <w:sz w:val="21"/>
                <w:szCs w:val="21"/>
                <w:highlight w:val="none"/>
              </w:rPr>
            </w:pPr>
            <w:r>
              <w:rPr>
                <w:rFonts w:hint="eastAsia" w:ascii="Arial" w:hAnsi="Arial"/>
                <w:color w:val="auto"/>
                <w:sz w:val="21"/>
                <w:szCs w:val="21"/>
                <w:highlight w:val="none"/>
                <w:lang w:val="en-US" w:eastAsia="zh-CN"/>
              </w:rPr>
              <w:t>7</w:t>
            </w:r>
            <w:r>
              <w:rPr>
                <w:rFonts w:hint="eastAsia" w:ascii="Arial" w:hAnsi="Arial"/>
                <w:color w:val="auto"/>
                <w:sz w:val="21"/>
                <w:szCs w:val="21"/>
                <w:highlight w:val="none"/>
              </w:rPr>
              <w:t>.光源：</w:t>
            </w:r>
            <w:r>
              <w:rPr>
                <w:rFonts w:ascii="Arial" w:hAnsi="Arial" w:cs="Arial"/>
                <w:color w:val="auto"/>
                <w:sz w:val="21"/>
                <w:szCs w:val="21"/>
                <w:highlight w:val="none"/>
              </w:rPr>
              <w:t>LED</w:t>
            </w:r>
            <w:r>
              <w:rPr>
                <w:rFonts w:hint="eastAsia" w:ascii="Arial" w:hAnsi="Arial"/>
                <w:color w:val="auto"/>
                <w:sz w:val="21"/>
                <w:szCs w:val="21"/>
                <w:highlight w:val="none"/>
              </w:rPr>
              <w:t>光源；</w:t>
            </w:r>
          </w:p>
          <w:p>
            <w:pPr>
              <w:spacing w:after="156" w:afterLines="50"/>
              <w:ind w:right="113"/>
              <w:jc w:val="left"/>
              <w:rPr>
                <w:rFonts w:ascii="Arial" w:hAnsi="Arial"/>
                <w:color w:val="auto"/>
                <w:sz w:val="21"/>
                <w:szCs w:val="21"/>
                <w:highlight w:val="none"/>
              </w:rPr>
            </w:pPr>
            <w:r>
              <w:rPr>
                <w:rFonts w:hint="eastAsia" w:ascii="Arial" w:hAnsi="Arial"/>
                <w:color w:val="auto"/>
                <w:sz w:val="21"/>
                <w:szCs w:val="21"/>
                <w:highlight w:val="none"/>
                <w:lang w:val="en-US" w:eastAsia="zh-CN"/>
              </w:rPr>
              <w:t>8</w:t>
            </w:r>
            <w:r>
              <w:rPr>
                <w:rFonts w:hint="eastAsia" w:ascii="Arial" w:hAnsi="Arial"/>
                <w:color w:val="auto"/>
                <w:sz w:val="21"/>
                <w:szCs w:val="21"/>
                <w:highlight w:val="none"/>
              </w:rPr>
              <w:t>.支持的荧光染料：</w:t>
            </w:r>
            <w:r>
              <w:rPr>
                <w:rFonts w:ascii="Arial" w:hAnsi="Arial" w:cs="Arial"/>
                <w:color w:val="auto"/>
                <w:kern w:val="0"/>
                <w:sz w:val="21"/>
                <w:szCs w:val="21"/>
                <w:highlight w:val="none"/>
              </w:rPr>
              <w:t>FAM</w:t>
            </w:r>
            <w:r>
              <w:rPr>
                <w:rFonts w:ascii="Arial" w:hAnsi="Arial" w:cs="Arial"/>
                <w:color w:val="auto"/>
                <w:kern w:val="0"/>
                <w:sz w:val="21"/>
                <w:szCs w:val="21"/>
                <w:highlight w:val="none"/>
                <w:vertAlign w:val="superscript"/>
              </w:rPr>
              <w:t>TM</w:t>
            </w:r>
            <w:r>
              <w:rPr>
                <w:rFonts w:ascii="Arial" w:hAnsi="Arial" w:cs="Arial"/>
                <w:color w:val="auto"/>
                <w:kern w:val="0"/>
                <w:sz w:val="21"/>
                <w:szCs w:val="21"/>
                <w:highlight w:val="none"/>
              </w:rPr>
              <w:t>/SYBR Green I, VIC /JOE</w:t>
            </w:r>
            <w:r>
              <w:rPr>
                <w:rFonts w:ascii="Arial" w:hAnsi="Arial" w:cs="Arial"/>
                <w:color w:val="auto"/>
                <w:kern w:val="0"/>
                <w:sz w:val="21"/>
                <w:szCs w:val="21"/>
                <w:highlight w:val="none"/>
                <w:vertAlign w:val="superscript"/>
              </w:rPr>
              <w:t>TM</w:t>
            </w:r>
            <w:r>
              <w:rPr>
                <w:rFonts w:ascii="Arial" w:hAnsi="Arial" w:cs="Arial"/>
                <w:color w:val="auto"/>
                <w:kern w:val="0"/>
                <w:sz w:val="21"/>
                <w:szCs w:val="21"/>
                <w:highlight w:val="none"/>
              </w:rPr>
              <w:t>, NED</w:t>
            </w:r>
            <w:r>
              <w:rPr>
                <w:rFonts w:ascii="Arial" w:hAnsi="Arial" w:cs="Arial"/>
                <w:color w:val="auto"/>
                <w:kern w:val="0"/>
                <w:sz w:val="21"/>
                <w:szCs w:val="21"/>
                <w:highlight w:val="none"/>
                <w:vertAlign w:val="superscript"/>
              </w:rPr>
              <w:t>TM</w:t>
            </w:r>
            <w:r>
              <w:rPr>
                <w:rFonts w:ascii="Arial" w:hAnsi="Arial" w:cs="Arial"/>
                <w:color w:val="auto"/>
                <w:kern w:val="0"/>
                <w:sz w:val="21"/>
                <w:szCs w:val="21"/>
                <w:highlight w:val="none"/>
              </w:rPr>
              <w:t>/TAMRA</w:t>
            </w:r>
            <w:r>
              <w:rPr>
                <w:rFonts w:ascii="Arial" w:hAnsi="Arial" w:cs="Arial"/>
                <w:color w:val="auto"/>
                <w:kern w:val="0"/>
                <w:sz w:val="21"/>
                <w:szCs w:val="21"/>
                <w:highlight w:val="none"/>
                <w:vertAlign w:val="superscript"/>
              </w:rPr>
              <w:t>TM</w:t>
            </w:r>
            <w:r>
              <w:rPr>
                <w:rFonts w:ascii="Arial" w:hAnsi="Arial" w:cs="Arial"/>
                <w:color w:val="auto"/>
                <w:kern w:val="0"/>
                <w:sz w:val="21"/>
                <w:szCs w:val="21"/>
                <w:highlight w:val="none"/>
              </w:rPr>
              <w:t>/Cy3, ROX</w:t>
            </w:r>
            <w:r>
              <w:rPr>
                <w:rFonts w:ascii="Arial" w:hAnsi="Arial" w:cs="Arial"/>
                <w:color w:val="auto"/>
                <w:kern w:val="0"/>
                <w:sz w:val="21"/>
                <w:szCs w:val="21"/>
                <w:highlight w:val="none"/>
                <w:vertAlign w:val="superscript"/>
              </w:rPr>
              <w:t>TM</w:t>
            </w:r>
            <w:r>
              <w:rPr>
                <w:rFonts w:ascii="Arial" w:hAnsi="Arial" w:cs="Arial"/>
                <w:color w:val="auto"/>
                <w:kern w:val="0"/>
                <w:sz w:val="21"/>
                <w:szCs w:val="21"/>
                <w:highlight w:val="none"/>
              </w:rPr>
              <w:t>/Texas Red</w:t>
            </w:r>
            <w:r>
              <w:rPr>
                <w:rFonts w:hint="eastAsia" w:ascii="Arial" w:hAnsi="Arial"/>
                <w:color w:val="auto"/>
                <w:sz w:val="21"/>
                <w:szCs w:val="21"/>
                <w:highlight w:val="none"/>
              </w:rPr>
              <w:t>以及近似波长荧光</w:t>
            </w:r>
            <w:r>
              <w:rPr>
                <w:rFonts w:hint="eastAsia" w:ascii="宋体" w:hAnsi="宋体"/>
                <w:color w:val="auto"/>
                <w:kern w:val="0"/>
                <w:sz w:val="21"/>
                <w:szCs w:val="21"/>
                <w:highlight w:val="none"/>
              </w:rPr>
              <w:t>染料</w:t>
            </w:r>
            <w:r>
              <w:rPr>
                <w:rFonts w:hint="eastAsia" w:ascii="Arial" w:hAnsi="Arial"/>
                <w:color w:val="auto"/>
                <w:sz w:val="21"/>
                <w:szCs w:val="21"/>
                <w:highlight w:val="none"/>
              </w:rPr>
              <w:t>；</w:t>
            </w:r>
          </w:p>
          <w:p>
            <w:pPr>
              <w:spacing w:after="156" w:afterLines="50"/>
              <w:ind w:right="113"/>
              <w:jc w:val="left"/>
              <w:rPr>
                <w:rFonts w:ascii="Arial" w:hAnsi="Arial"/>
                <w:color w:val="auto"/>
                <w:sz w:val="21"/>
                <w:szCs w:val="21"/>
                <w:highlight w:val="none"/>
              </w:rPr>
            </w:pPr>
            <w:r>
              <w:rPr>
                <w:rFonts w:hint="eastAsia" w:ascii="Arial" w:hAnsi="Arial"/>
                <w:color w:val="auto"/>
                <w:sz w:val="21"/>
                <w:szCs w:val="21"/>
                <w:highlight w:val="none"/>
                <w:lang w:val="en-US" w:eastAsia="zh-CN"/>
              </w:rPr>
              <w:t>9</w:t>
            </w:r>
            <w:r>
              <w:rPr>
                <w:rFonts w:hint="eastAsia" w:ascii="Arial" w:hAnsi="Arial"/>
                <w:color w:val="auto"/>
                <w:sz w:val="21"/>
                <w:szCs w:val="21"/>
                <w:highlight w:val="none"/>
              </w:rPr>
              <w:t>.具有加样误差校正功能，仪器可以导出加样前后数据；</w:t>
            </w:r>
          </w:p>
          <w:p>
            <w:pPr>
              <w:spacing w:after="156" w:afterLines="50"/>
              <w:ind w:right="737"/>
              <w:jc w:val="left"/>
              <w:rPr>
                <w:rFonts w:ascii="Arial" w:hAnsi="Arial"/>
                <w:color w:val="auto"/>
                <w:sz w:val="21"/>
                <w:szCs w:val="21"/>
                <w:highlight w:val="none"/>
              </w:rPr>
            </w:pPr>
            <w:r>
              <w:rPr>
                <w:rFonts w:hint="eastAsia" w:ascii="Arial" w:hAnsi="Arial"/>
                <w:color w:val="auto"/>
                <w:sz w:val="21"/>
                <w:szCs w:val="21"/>
                <w:highlight w:val="none"/>
              </w:rPr>
              <w:t>1</w:t>
            </w:r>
            <w:r>
              <w:rPr>
                <w:rFonts w:hint="eastAsia" w:ascii="Arial" w:hAnsi="Arial"/>
                <w:color w:val="auto"/>
                <w:sz w:val="21"/>
                <w:szCs w:val="21"/>
                <w:highlight w:val="none"/>
                <w:lang w:val="en-US" w:eastAsia="zh-CN"/>
              </w:rPr>
              <w:t>0</w:t>
            </w:r>
            <w:r>
              <w:rPr>
                <w:rFonts w:hint="eastAsia" w:ascii="Arial" w:hAnsi="Arial"/>
                <w:color w:val="auto"/>
                <w:sz w:val="21"/>
                <w:szCs w:val="21"/>
                <w:highlight w:val="none"/>
              </w:rPr>
              <w:t>.触摸屏操作，可单机运行；</w:t>
            </w:r>
          </w:p>
          <w:p>
            <w:pPr>
              <w:spacing w:after="156" w:afterLines="50"/>
              <w:ind w:right="737"/>
              <w:jc w:val="left"/>
              <w:rPr>
                <w:rFonts w:ascii="Arial" w:hAnsi="Arial"/>
                <w:color w:val="auto"/>
                <w:sz w:val="21"/>
                <w:szCs w:val="21"/>
                <w:highlight w:val="none"/>
              </w:rPr>
            </w:pPr>
            <w:r>
              <w:rPr>
                <w:rFonts w:ascii="Arial" w:hAnsi="Arial"/>
                <w:color w:val="auto"/>
                <w:sz w:val="21"/>
                <w:szCs w:val="21"/>
                <w:highlight w:val="none"/>
              </w:rPr>
              <w:t>1</w:t>
            </w:r>
            <w:r>
              <w:rPr>
                <w:rFonts w:hint="eastAsia" w:ascii="Arial" w:hAnsi="Arial"/>
                <w:color w:val="auto"/>
                <w:sz w:val="21"/>
                <w:szCs w:val="21"/>
                <w:highlight w:val="none"/>
                <w:lang w:val="en-US" w:eastAsia="zh-CN"/>
              </w:rPr>
              <w:t>1</w:t>
            </w:r>
            <w:r>
              <w:rPr>
                <w:rFonts w:hint="eastAsia" w:ascii="Arial" w:hAnsi="Arial"/>
                <w:color w:val="auto"/>
                <w:sz w:val="21"/>
                <w:szCs w:val="21"/>
                <w:highlight w:val="none"/>
              </w:rPr>
              <w:t>.动态范围：≥9个对数的线性动态范围；</w:t>
            </w:r>
          </w:p>
          <w:p>
            <w:pPr>
              <w:spacing w:after="156" w:afterLines="50"/>
              <w:ind w:right="113"/>
              <w:jc w:val="left"/>
              <w:rPr>
                <w:rFonts w:ascii="Arial" w:hAnsi="Arial"/>
                <w:color w:val="auto"/>
                <w:sz w:val="21"/>
                <w:szCs w:val="21"/>
                <w:highlight w:val="none"/>
              </w:rPr>
            </w:pPr>
            <w:r>
              <w:rPr>
                <w:rFonts w:hint="eastAsia" w:ascii="Arial" w:hAnsi="Arial"/>
                <w:color w:val="auto"/>
                <w:sz w:val="21"/>
                <w:szCs w:val="21"/>
                <w:highlight w:val="none"/>
              </w:rPr>
              <w:t>1</w:t>
            </w:r>
            <w:r>
              <w:rPr>
                <w:rFonts w:hint="eastAsia" w:ascii="Arial" w:hAnsi="Arial"/>
                <w:color w:val="auto"/>
                <w:sz w:val="21"/>
                <w:szCs w:val="21"/>
                <w:highlight w:val="none"/>
                <w:lang w:val="en-US" w:eastAsia="zh-CN"/>
              </w:rPr>
              <w:t>2</w:t>
            </w:r>
            <w:r>
              <w:rPr>
                <w:rFonts w:hint="eastAsia" w:ascii="Arial" w:hAnsi="Arial"/>
                <w:color w:val="auto"/>
                <w:sz w:val="21"/>
                <w:szCs w:val="21"/>
                <w:highlight w:val="none"/>
              </w:rPr>
              <w:t>.灵敏度：最低可分辨2倍拷贝数差异，置信度</w:t>
            </w:r>
            <w:r>
              <w:rPr>
                <w:rFonts w:hint="eastAsia" w:ascii="Arial" w:hAnsi="Arial"/>
                <w:color w:val="auto"/>
                <w:sz w:val="21"/>
                <w:szCs w:val="21"/>
                <w:highlight w:val="none"/>
                <w:lang w:eastAsia="zh-CN"/>
              </w:rPr>
              <w:t>不低于</w:t>
            </w:r>
            <w:r>
              <w:rPr>
                <w:rFonts w:hint="eastAsia" w:ascii="Arial" w:hAnsi="Arial"/>
                <w:color w:val="auto"/>
                <w:sz w:val="21"/>
                <w:szCs w:val="21"/>
                <w:highlight w:val="none"/>
              </w:rPr>
              <w:t>99.7%；</w:t>
            </w:r>
          </w:p>
          <w:p>
            <w:pPr>
              <w:pStyle w:val="2"/>
              <w:ind w:left="0" w:leftChars="0" w:firstLine="0" w:firstLineChars="0"/>
              <w:rPr>
                <w:rFonts w:hint="eastAsia" w:ascii="Arial" w:hAnsi="Arial"/>
                <w:color w:val="auto"/>
                <w:sz w:val="21"/>
                <w:szCs w:val="21"/>
                <w:highlight w:val="none"/>
                <w:lang w:val="en-US" w:eastAsia="zh-CN"/>
              </w:rPr>
            </w:pPr>
            <w:r>
              <w:rPr>
                <w:rFonts w:hint="eastAsia" w:ascii="Arial" w:hAnsi="Arial"/>
                <w:color w:val="auto"/>
                <w:sz w:val="21"/>
                <w:szCs w:val="21"/>
                <w:highlight w:val="none"/>
                <w:lang w:val="en-US" w:eastAsia="zh-CN"/>
              </w:rPr>
              <w:t>13</w:t>
            </w:r>
            <w:r>
              <w:rPr>
                <w:rFonts w:hint="eastAsia" w:ascii="Arial" w:hAnsi="Arial"/>
                <w:color w:val="auto"/>
                <w:sz w:val="21"/>
                <w:szCs w:val="21"/>
                <w:highlight w:val="none"/>
              </w:rPr>
              <w:t>.</w:t>
            </w:r>
            <w:r>
              <w:rPr>
                <w:rFonts w:hint="eastAsia" w:ascii="Arial" w:hAnsi="Arial"/>
                <w:color w:val="auto"/>
                <w:sz w:val="21"/>
                <w:szCs w:val="21"/>
                <w:highlight w:val="none"/>
                <w:lang w:val="en-US" w:eastAsia="zh-CN"/>
              </w:rPr>
              <w:t>实验数据在仪器内实时保存，且具备断电再来电时自动恢复实验功能，无需等待PC电脑及软件打开，即可独立运行继续进行未完成实验，以避免实验数据丢失及试剂损失。</w:t>
            </w:r>
          </w:p>
          <w:p>
            <w:pPr>
              <w:widowControl/>
              <w:jc w:val="left"/>
              <w:rPr>
                <w:rFonts w:hint="eastAsia" w:ascii="Arial" w:hAnsi="Arial" w:cs="宋体"/>
                <w:color w:val="auto"/>
                <w:kern w:val="0"/>
                <w:sz w:val="21"/>
                <w:szCs w:val="21"/>
                <w:highlight w:val="none"/>
              </w:rPr>
            </w:pPr>
            <w:r>
              <w:rPr>
                <w:rFonts w:hint="eastAsia" w:ascii="Arial" w:hAnsi="Arial" w:cs="宋体"/>
                <w:color w:val="auto"/>
                <w:kern w:val="0"/>
                <w:sz w:val="21"/>
                <w:szCs w:val="21"/>
                <w:highlight w:val="none"/>
              </w:rPr>
              <w:t>详细设备配置（供货范围）</w:t>
            </w:r>
            <w:r>
              <w:rPr>
                <w:rFonts w:hint="eastAsia" w:ascii="Arial" w:hAnsi="Arial" w:cs="宋体"/>
                <w:color w:val="auto"/>
                <w:kern w:val="0"/>
                <w:sz w:val="21"/>
                <w:szCs w:val="21"/>
                <w:highlight w:val="none"/>
                <w:lang w:eastAsia="zh-CN"/>
              </w:rPr>
              <w:t>：</w:t>
            </w:r>
            <w:r>
              <w:rPr>
                <w:rFonts w:hint="eastAsia" w:ascii="Arial" w:hAnsi="Arial" w:cs="宋体"/>
                <w:color w:val="auto"/>
                <w:kern w:val="0"/>
                <w:sz w:val="21"/>
                <w:szCs w:val="21"/>
                <w:highlight w:val="none"/>
              </w:rPr>
              <w:t>荧光定量</w:t>
            </w:r>
            <w:r>
              <w:rPr>
                <w:rFonts w:hint="eastAsia" w:ascii="Arial" w:hAnsi="Arial" w:cs="Arial"/>
                <w:color w:val="auto"/>
                <w:kern w:val="0"/>
                <w:sz w:val="21"/>
                <w:szCs w:val="21"/>
                <w:highlight w:val="none"/>
              </w:rPr>
              <w:t>PCR</w:t>
            </w:r>
            <w:r>
              <w:rPr>
                <w:rFonts w:hint="eastAsia" w:ascii="Arial" w:hAnsi="Arial" w:cs="宋体"/>
                <w:color w:val="auto"/>
                <w:kern w:val="0"/>
                <w:sz w:val="21"/>
                <w:szCs w:val="21"/>
                <w:highlight w:val="none"/>
              </w:rPr>
              <w:t>仪主机 1台</w:t>
            </w:r>
          </w:p>
          <w:p>
            <w:pPr>
              <w:widowControl/>
              <w:jc w:val="left"/>
              <w:rPr>
                <w:rFonts w:hint="eastAsia" w:ascii="Arial" w:hAnsi="Arial" w:eastAsiaTheme="minorEastAsia"/>
                <w:color w:val="auto"/>
                <w:sz w:val="21"/>
                <w:szCs w:val="21"/>
                <w:highlight w:val="none"/>
                <w:lang w:val="en-US" w:eastAsia="zh-CN"/>
              </w:rPr>
            </w:pPr>
            <w:r>
              <w:rPr>
                <w:rFonts w:hint="eastAsia" w:ascii="Arial" w:hAnsi="Arial" w:cs="宋体"/>
                <w:color w:val="auto"/>
                <w:kern w:val="0"/>
                <w:sz w:val="21"/>
                <w:szCs w:val="21"/>
                <w:highlight w:val="none"/>
                <w:lang w:eastAsia="zh-CN"/>
              </w:rPr>
              <w:t>质保期</w:t>
            </w:r>
            <w:r>
              <w:rPr>
                <w:rFonts w:hint="eastAsia" w:ascii="Arial" w:hAnsi="Arial" w:cs="宋体"/>
                <w:color w:val="auto"/>
                <w:kern w:val="0"/>
                <w:sz w:val="21"/>
                <w:szCs w:val="21"/>
                <w:highlight w:val="none"/>
                <w:lang w:val="en-US" w:eastAsia="zh-CN"/>
              </w:rPr>
              <w:t>3年</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A02100401</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电化学分析仪器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电泳仪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￥45,000.00(元)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1(台)</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￥45,000.0000(元)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69"/>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蛋白电泳槽，胶数量：1-4，胶孔：10-12；2.电泳仪电源，输出指标： 500 V, 2.5 A, 500 W，输出范围(可编程的)： 10–500 V,最小可调节单位1V；0.01–2.5 A, 最小可调节单位1mA；1–500 W，最小可调节单位1W；3.多功能水平电泳槽，电泳槽承载凝胶的最大面积： 12x12cm，制胶托盘种类： 6x6cm 6x12cm 12x6cm 12x12cm，最大电压负荷： 500V</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设备配置及供货范围1. 蛋白电泳槽 1台2.电泳仪电源1套3.多功能水平电泳槽 1台</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A02100401</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电化学分析仪器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转印系统（包括半干转印系统）</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7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转印通量：4块小胶或2块中型胶；2个转印盘设 计，可运行2个独立的转印程序；2、使用便捷：有即用型转印耗材包，无需人工准备缓冲液和膜；3、电源：整合型电源；4、用户界面：显示屏程序化操作，可实现在无人照看下的程序自动运行监控；有预设程序帮助指导实验设 计，并可根据实际需要人为修改程序并存储调用；5、应用性：可兼容传统实验试剂和耗材。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设备配置及供货范围蛋白转印系统一套</w:t>
            </w:r>
          </w:p>
        </w:tc>
      </w:tr>
      <w:tr>
        <w:tblPrEx>
          <w:shd w:val="clear" w:color="auto" w:fill="auto"/>
          <w:tblCellMar>
            <w:top w:w="0" w:type="dxa"/>
            <w:left w:w="0" w:type="dxa"/>
            <w:bottom w:w="0" w:type="dxa"/>
            <w:right w:w="0" w:type="dxa"/>
          </w:tblCellMar>
        </w:tblPrEx>
        <w:trPr>
          <w:trHeight w:val="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A032017</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临床检验设备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核酸蛋白质测定仪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71"/>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样品量 0.5-2μl；2、光径 0.2-1mm(根据样品浓度自动选择)；3、光源 氙闪光灯；4、波长范围 200-900 nm；5、波长精确度 ≤1 nm ；6、吸光值范围 0.04 -100；7、吸光率精确度 ≤0.002 Abs (1mm)；8、吸光率准确性 ≤± 1%；9、检测器类型 2048 像素线性硅CCD阵列； 10、检测限 ≤2 ng/μl (dsDNA)；11、校验方式 CCE系数校验；12、最大测量浓度 ≥5,000 ng/μl (dsDNA)； 13、测量时间 ≤5秒；14、测量平台结构 303 不锈钢和石英光纤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设备配置及供货范围超微量核酸蛋白测定仪 一套</w:t>
            </w:r>
          </w:p>
        </w:tc>
      </w:tr>
      <w:tr>
        <w:tblPrEx>
          <w:shd w:val="clear" w:color="auto" w:fill="auto"/>
          <w:tblCellMar>
            <w:top w:w="0" w:type="dxa"/>
            <w:left w:w="0" w:type="dxa"/>
            <w:bottom w:w="0" w:type="dxa"/>
            <w:right w:w="0" w:type="dxa"/>
          </w:tblCellMar>
        </w:tblPrEx>
        <w:trPr>
          <w:trHeight w:val="6672"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评分1-10</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A031901</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化学原料药加工机械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发酵罐系统（发酵罐及其辅助、分离系统）</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￥3,600,000.00(元)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￥3,600,000.0000(元)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72"/>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发酵罐技术要求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1、包括 50L 种子罐 1 个、500L 发酵罐 1 个,有效工作容积占比：70%，顶部磁力全密闭搅拌，50型罐顶法兰封头、500型罐顶椭圆封头，罐底椭圆封头，与发酵液接触部分均为 316L不锈钢材质；夹套（带导流板）、支脚等与发酵液不接触的重要金属部件均为 304不锈钢，与发酵液接触部分机械抛光， 抛光精度 Ra≤0.4μm，容器内设 计压力：0-0.3Mpa，夹套内设 计压力：0-0.33Mpa，均采用卫生级接口，配在线清洗（CIP）模块。系统需兼顾好氧型和厌氧型两类菌种发酵，设备总高度≤3.2m（待确定）。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包含 1 套补料系统，搅拌轴、桨叶等均为316L 不锈钢材质，2～3 层搅拌，桨叶形式：推进式，数量：3个，搅拌桨可拆卸，桨间距可调整； 一层消泡桨，可拆卸，带 4 块全挡板，配备单向阀，安装在过滤器之后，进罐之前。配零死角隔膜式气动罐底阀 1 个，配侧面取样阀 1 个，可蒸汽灭菌，配交流变频电机，功率满足全容积发酵液搅拌需要，实现电机控制要求、强弱电分离。软件控制：操作界面上能实时反应转速值，并生成转速实时曲线，配 15寸彩色 HMI，配远程上位机系统，可以实现远程数据监控，可查看历史曲线，控制界面能显示电机搅拌实时反映值，转速控制范围：100-380rpm，控制精度要求：±1%FS， 可实现多时段顺序控制，可和 DO 关联控制，转速异常报警。建议设备尺寸（长×宽×高）：3200×2000×3200 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▲2、气体系统：进气精过滤器滤壳：材质为 304不锈钢；侧进侧出，带下排污口，进气精过滤器滤芯：过滤精度 0.2μm;耐 121℃蒸汽高温消毒，可重复多次消毒，过滤器压力表：夹套：不锈钢压力表，范围：0-0.6Mpa，罐内和进气滤壳：不锈钢压力表，范围：0-0.4Mpa，进气系统：流量范围：0-700L/min，气动调节阀：0-700L/min， 控制精度：1%FS。进气旁路系统：可手动切换， 增加冗余系统，隔膜式压力传感器在线监测，范围：0-0.60Mpa。兼具表层通气和深层通气两种通气形式；深层通气包含无菌空气（PA）,二氧化碳（</w:t>
            </w:r>
            <w:r>
              <w:rPr>
                <w:rFonts w:hint="eastAsia" w:ascii="Arial" w:hAnsi="Arial" w:eastAsia="宋体" w:cs="Arial"/>
                <w:i w:val="0"/>
                <w:caps w:val="0"/>
                <w:color w:val="auto"/>
                <w:spacing w:val="0"/>
                <w:sz w:val="21"/>
                <w:szCs w:val="21"/>
                <w:highlight w:val="none"/>
                <w:shd w:val="clear" w:color="auto" w:fill="FFFFFF"/>
              </w:rPr>
              <w:t>CO</w:t>
            </w:r>
            <w:r>
              <w:rPr>
                <w:rFonts w:hint="default" w:ascii="Arial" w:hAnsi="Arial" w:eastAsia="宋体" w:cs="Arial"/>
                <w:i w:val="0"/>
                <w:caps w:val="0"/>
                <w:color w:val="auto"/>
                <w:spacing w:val="0"/>
                <w:sz w:val="21"/>
                <w:szCs w:val="21"/>
                <w:highlight w:val="none"/>
                <w:shd w:val="clear" w:color="auto" w:fill="FFFFFF"/>
                <w:vertAlign w:val="subscript"/>
              </w:rPr>
              <w:t>2</w:t>
            </w:r>
            <w:r>
              <w:rPr>
                <w:rFonts w:hint="eastAsia" w:ascii="宋体" w:hAnsi="宋体" w:eastAsia="宋体" w:cs="宋体"/>
                <w:i w:val="0"/>
                <w:color w:val="auto"/>
                <w:kern w:val="0"/>
                <w:sz w:val="21"/>
                <w:szCs w:val="21"/>
                <w:highlight w:val="none"/>
                <w:u w:val="none"/>
                <w:lang w:val="en-US" w:eastAsia="zh-CN" w:bidi="ar"/>
              </w:rPr>
              <w:t>）、氧气（</w:t>
            </w:r>
            <w:r>
              <w:rPr>
                <w:rFonts w:hint="eastAsia" w:ascii="Arial" w:hAnsi="Arial" w:eastAsia="宋体" w:cs="Arial"/>
                <w:i w:val="0"/>
                <w:caps w:val="0"/>
                <w:color w:val="auto"/>
                <w:spacing w:val="0"/>
                <w:sz w:val="21"/>
                <w:szCs w:val="21"/>
                <w:highlight w:val="none"/>
                <w:shd w:val="clear" w:color="auto" w:fill="FFFFFF"/>
              </w:rPr>
              <w:t>O</w:t>
            </w:r>
            <w:r>
              <w:rPr>
                <w:rFonts w:hint="default" w:ascii="Arial" w:hAnsi="Arial" w:eastAsia="宋体" w:cs="Arial"/>
                <w:i w:val="0"/>
                <w:caps w:val="0"/>
                <w:color w:val="auto"/>
                <w:spacing w:val="0"/>
                <w:sz w:val="21"/>
                <w:szCs w:val="21"/>
                <w:highlight w:val="none"/>
                <w:shd w:val="clear" w:color="auto" w:fill="FFFFFF"/>
                <w:vertAlign w:val="subscript"/>
              </w:rPr>
              <w:t>2</w:t>
            </w:r>
            <w:r>
              <w:rPr>
                <w:rFonts w:hint="eastAsia" w:ascii="宋体" w:hAnsi="宋体" w:eastAsia="宋体" w:cs="宋体"/>
                <w:i w:val="0"/>
                <w:color w:val="auto"/>
                <w:kern w:val="0"/>
                <w:sz w:val="21"/>
                <w:szCs w:val="21"/>
                <w:highlight w:val="none"/>
                <w:u w:val="none"/>
                <w:lang w:val="en-US" w:eastAsia="zh-CN" w:bidi="ar"/>
              </w:rPr>
              <w:t>）、氮气(</w:t>
            </w:r>
            <w:r>
              <w:rPr>
                <w:rFonts w:hint="eastAsia" w:ascii="Arial" w:hAnsi="Arial" w:eastAsia="宋体" w:cs="Arial"/>
                <w:i w:val="0"/>
                <w:caps w:val="0"/>
                <w:color w:val="auto"/>
                <w:spacing w:val="0"/>
                <w:sz w:val="21"/>
                <w:szCs w:val="21"/>
                <w:highlight w:val="none"/>
                <w:shd w:val="clear" w:color="auto" w:fill="FFFFFF"/>
              </w:rPr>
              <w:t>N₂</w:t>
            </w:r>
            <w:r>
              <w:rPr>
                <w:rFonts w:hint="eastAsia" w:ascii="宋体" w:hAnsi="宋体" w:eastAsia="宋体" w:cs="宋体"/>
                <w:i w:val="0"/>
                <w:color w:val="auto"/>
                <w:kern w:val="0"/>
                <w:sz w:val="21"/>
                <w:szCs w:val="21"/>
                <w:highlight w:val="none"/>
                <w:u w:val="none"/>
                <w:lang w:val="en-US" w:eastAsia="zh-CN" w:bidi="ar"/>
              </w:rPr>
              <w:t>)。表层通气包含 PA，</w:t>
            </w:r>
            <w:r>
              <w:rPr>
                <w:rFonts w:hint="eastAsia" w:ascii="Arial" w:hAnsi="Arial" w:eastAsia="宋体" w:cs="Arial"/>
                <w:i w:val="0"/>
                <w:caps w:val="0"/>
                <w:color w:val="auto"/>
                <w:spacing w:val="0"/>
                <w:sz w:val="21"/>
                <w:szCs w:val="21"/>
                <w:highlight w:val="none"/>
                <w:shd w:val="clear" w:color="auto" w:fill="FFFFFF"/>
              </w:rPr>
              <w:t>CO</w:t>
            </w:r>
            <w:r>
              <w:rPr>
                <w:rFonts w:hint="default" w:ascii="Arial" w:hAnsi="Arial" w:eastAsia="宋体" w:cs="Arial"/>
                <w:i w:val="0"/>
                <w:caps w:val="0"/>
                <w:color w:val="auto"/>
                <w:spacing w:val="0"/>
                <w:sz w:val="21"/>
                <w:szCs w:val="21"/>
                <w:highlight w:val="none"/>
                <w:shd w:val="clear" w:color="auto" w:fill="FFFFFF"/>
                <w:vertAlign w:val="subscript"/>
              </w:rPr>
              <w:t>2</w:t>
            </w:r>
            <w:r>
              <w:rPr>
                <w:rFonts w:hint="eastAsia" w:ascii="宋体" w:hAnsi="宋体" w:eastAsia="宋体" w:cs="宋体"/>
                <w:i w:val="0"/>
                <w:color w:val="auto"/>
                <w:kern w:val="0"/>
                <w:sz w:val="21"/>
                <w:szCs w:val="21"/>
                <w:highlight w:val="none"/>
                <w:u w:val="none"/>
                <w:lang w:val="en-US" w:eastAsia="zh-CN" w:bidi="ar"/>
              </w:rPr>
              <w:t>、</w:t>
            </w:r>
            <w:r>
              <w:rPr>
                <w:rFonts w:hint="eastAsia" w:ascii="Arial" w:hAnsi="Arial" w:eastAsia="宋体" w:cs="Arial"/>
                <w:i w:val="0"/>
                <w:caps w:val="0"/>
                <w:color w:val="auto"/>
                <w:spacing w:val="0"/>
                <w:sz w:val="21"/>
                <w:szCs w:val="21"/>
                <w:highlight w:val="none"/>
                <w:shd w:val="clear" w:color="auto" w:fill="FFFFFF"/>
              </w:rPr>
              <w:t>O</w:t>
            </w:r>
            <w:r>
              <w:rPr>
                <w:rFonts w:hint="default" w:ascii="Arial" w:hAnsi="Arial" w:eastAsia="宋体" w:cs="Arial"/>
                <w:i w:val="0"/>
                <w:caps w:val="0"/>
                <w:color w:val="auto"/>
                <w:spacing w:val="0"/>
                <w:sz w:val="21"/>
                <w:szCs w:val="21"/>
                <w:highlight w:val="none"/>
                <w:shd w:val="clear" w:color="auto" w:fill="FFFFFF"/>
                <w:vertAlign w:val="subscript"/>
              </w:rPr>
              <w:t>2</w:t>
            </w:r>
            <w:r>
              <w:rPr>
                <w:rFonts w:hint="eastAsia" w:ascii="宋体" w:hAnsi="宋体" w:eastAsia="宋体" w:cs="宋体"/>
                <w:i w:val="0"/>
                <w:color w:val="auto"/>
                <w:kern w:val="0"/>
                <w:sz w:val="21"/>
                <w:szCs w:val="21"/>
                <w:highlight w:val="none"/>
                <w:u w:val="none"/>
                <w:lang w:val="en-US" w:eastAsia="zh-CN" w:bidi="ar"/>
              </w:rPr>
              <w:t>、</w:t>
            </w:r>
            <w:r>
              <w:rPr>
                <w:rFonts w:hint="eastAsia" w:ascii="Arial" w:hAnsi="Arial" w:eastAsia="宋体" w:cs="Arial"/>
                <w:i w:val="0"/>
                <w:caps w:val="0"/>
                <w:color w:val="auto"/>
                <w:spacing w:val="0"/>
                <w:sz w:val="21"/>
                <w:szCs w:val="21"/>
                <w:highlight w:val="none"/>
                <w:shd w:val="clear" w:color="auto" w:fill="FFFFFF"/>
              </w:rPr>
              <w:t>N₂</w:t>
            </w:r>
            <w:r>
              <w:rPr>
                <w:rFonts w:hint="eastAsia" w:ascii="宋体" w:hAnsi="宋体" w:eastAsia="宋体" w:cs="宋体"/>
                <w:i w:val="0"/>
                <w:color w:val="auto"/>
                <w:kern w:val="0"/>
                <w:sz w:val="21"/>
                <w:szCs w:val="21"/>
                <w:highlight w:val="none"/>
                <w:u w:val="none"/>
                <w:lang w:val="en-US" w:eastAsia="zh-CN" w:bidi="ar"/>
              </w:rPr>
              <w:t>；深层通气：具有微泡和大泡两路供气供选择，每路供气具有独立的气体过滤除菌装置，（深层通气管道带有单向阀，防止液体回流）。气体管线和接头应能承受最大的管线潜在压力。所有工艺气体的补加应由质量流量计来控制，并通过独立的气体过滤除菌(0.2μm)装置（完整性测试） 过滤，然后进入发酵罐内。气体计量采用质量流量控制器，质量流量计精度不低于±2％（其中氧气不低于±1%）。线性范围为 2％</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80％。质量流量计应能累积总气体消耗量。所有气体管线（含深层通气）的过滤器底座应放置在不低于最大工作体积上方 15 寸（38cm）的位置，避免过滤器被浸湿。</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73"/>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进料：不少于 4 路进液管路，支持培养基灌入、接种、补料和加碱、加消泡剂等操作，支持焊管和快插操作，至少一路进液管路宜具有分支管路以备实验变更的需求。具备可在线灭菌的取样器。</w:t>
            </w:r>
          </w:p>
          <w:p>
            <w:pPr>
              <w:keepNext w:val="0"/>
              <w:keepLines w:val="0"/>
              <w:pageBreakBefore w:val="0"/>
              <w:widowControl/>
              <w:numPr>
                <w:ilvl w:val="0"/>
                <w:numId w:val="73"/>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压力系统：压力控制；气动调节阀，自动调节罐压 0-0.20Mpa，可手动切换，增加冗余系统，罐压控制精度：0.005Mpa。罐内温控：一套， PT100 温度电极,蒸汽加热，电加热辅热，控制精度：±0.2℃；使用温度：0-143℃；使用压力： 0-3bar。当发酵罐内装载培养液，达到工作体积时，从 20 ℃ 升温至 38 ℃ 时，应在 120 min 内完成;从 38 ℃ 降温至 20℃时，应在 60 min 内完成。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▲5、PH 系统：pH 电极，测量范围：pH 2-12； 控制精度：±0.02；使用温度：0-100℃；灭菌温度：≤130℃；使用压力：0-2.5bar;定制变送器配移动式蠕动泵、可调速 0-100RPM，自动在线调节 PH 值。PH传感器采用性能稳 定的产品。</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★6、DO 系统： DO 电极,测量范围：0-100%；使用温度：0-140℃；使用压力：0-6bar，显示精度：0.1；测量精度：±1%； 定制变送器, 操作界面上能实时反应 DO 值，并生成实时曲线；自动在线调节 DO。DO传感器采用性能稳 定的产品。</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74"/>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消泡系统： 消泡电极: 检测发酵过程中的泡沫；检测灵敏度： 100-100000Ω；变送器：与消泡电极配套使用， 使信号转换成可识别信号，配移动式蠕动泵、可调速 0-100RPM，消泡电极检测，采用蠕动泵进行控制；自动检测泡沫、报警，与补消泡剂关联控制。</w:t>
            </w:r>
          </w:p>
          <w:p>
            <w:pPr>
              <w:keepNext w:val="0"/>
              <w:keepLines w:val="0"/>
              <w:pageBreakBefore w:val="0"/>
              <w:widowControl/>
              <w:numPr>
                <w:ilvl w:val="0"/>
                <w:numId w:val="74"/>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补料系统：配移动式蠕动泵、可调速0-100RPM，可手动自动切换，可调节流速，补料可以和 DO 进行关联。</w:t>
            </w:r>
          </w:p>
          <w:p>
            <w:pPr>
              <w:keepNext w:val="0"/>
              <w:keepLines w:val="0"/>
              <w:pageBreakBefore w:val="0"/>
              <w:widowControl/>
              <w:numPr>
                <w:ilvl w:val="0"/>
                <w:numId w:val="74"/>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灭菌系统：一键式自动灭菌，可监控精过滤器、夹套、排气口、罐内等关键点的温度，涉及到自动灭菌阀门均需为气动隔膜阀、气动角座阀，与物料接触密封材质采用EPDM 或者硅胶，无毒性、耐腐蚀、不与培养基、发酵液发生化学反应。</w:t>
            </w:r>
          </w:p>
          <w:p>
            <w:pPr>
              <w:keepNext w:val="0"/>
              <w:keepLines w:val="0"/>
              <w:pageBreakBefore w:val="0"/>
              <w:widowControl/>
              <w:numPr>
                <w:ilvl w:val="0"/>
                <w:numId w:val="74"/>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称重系统：检测范围： 0~1500 kg，检测精度：0.1%FS。</w:t>
            </w:r>
          </w:p>
          <w:p>
            <w:pPr>
              <w:keepNext w:val="0"/>
              <w:keepLines w:val="0"/>
              <w:pageBreakBefore w:val="0"/>
              <w:widowControl/>
              <w:numPr>
                <w:ilvl w:val="0"/>
                <w:numId w:val="74"/>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无菌管路： ISO标准316L无缝钢管，Ra≤0.6μm；抛光要求： 内表面和外表面均抛光处理。</w:t>
            </w:r>
          </w:p>
          <w:p>
            <w:pPr>
              <w:keepNext w:val="0"/>
              <w:keepLines w:val="0"/>
              <w:pageBreakBefore w:val="0"/>
              <w:widowControl/>
              <w:numPr>
                <w:ilvl w:val="0"/>
                <w:numId w:val="74"/>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安全系统： 紧急停止按钮，可在紧急情况下强制停止，高温警示；强电警示；超压警示；管道标签；软件数据安全：密码登入；设置管理员、工艺员和操作员三级权限管理；所有操作记录均被记录，数据备份，批次追溯。 </w:t>
            </w:r>
          </w:p>
          <w:p>
            <w:pPr>
              <w:keepNext w:val="0"/>
              <w:keepLines w:val="0"/>
              <w:pageBreakBefore w:val="0"/>
              <w:widowControl/>
              <w:numPr>
                <w:ilvl w:val="0"/>
                <w:numId w:val="74"/>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蒸汽加热系统：一套，满足系统SIP需求，加热容积≤30L,出口压力：0.6MPa，采用纯化水作为原料水，与发酵系统连接管线用304不锈钢。</w:t>
            </w:r>
          </w:p>
          <w:p>
            <w:pPr>
              <w:keepNext w:val="0"/>
              <w:keepLines w:val="0"/>
              <w:pageBreakBefore w:val="0"/>
              <w:widowControl/>
              <w:numPr>
                <w:ilvl w:val="0"/>
                <w:numId w:val="74"/>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制冷系统：进出水问题7/12℃，冷却方式：风冷。</w:t>
            </w:r>
          </w:p>
          <w:p>
            <w:pPr>
              <w:keepNext w:val="0"/>
              <w:keepLines w:val="0"/>
              <w:pageBreakBefore w:val="0"/>
              <w:widowControl/>
              <w:numPr>
                <w:ilvl w:val="0"/>
                <w:numId w:val="74"/>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钢平台：材质304，表面为防滑不锈钢花纹板，含不锈钢楼梯。</w:t>
            </w:r>
          </w:p>
          <w:p>
            <w:pPr>
              <w:keepNext w:val="0"/>
              <w:keepLines w:val="0"/>
              <w:pageBreakBefore w:val="0"/>
              <w:widowControl/>
              <w:numPr>
                <w:ilvl w:val="0"/>
                <w:numId w:val="74"/>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压缩空气系统：含冷干机，500L储气罐，出口压力0.7~0.8Mpa，两路供气，无菌空气采用0.2μm的过滤器预过滤，含空气减压系统。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17、气体系统汇流系统：含氧气、氮气汇流排装置。</w:t>
            </w:r>
          </w:p>
          <w:p>
            <w:pPr>
              <w:keepNext w:val="0"/>
              <w:keepLines w:val="0"/>
              <w:pageBreakBefore w:val="0"/>
              <w:widowControl/>
              <w:numPr>
                <w:ilvl w:val="0"/>
                <w:numId w:val="72"/>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b/>
                <w:bCs w:val="0"/>
                <w:i w:val="0"/>
                <w:color w:val="auto"/>
                <w:kern w:val="0"/>
                <w:sz w:val="21"/>
                <w:szCs w:val="21"/>
                <w:highlight w:val="none"/>
                <w:u w:val="none"/>
                <w:lang w:val="en-US" w:eastAsia="zh-CN" w:bidi="ar"/>
              </w:rPr>
            </w:pPr>
            <w:r>
              <w:rPr>
                <w:rFonts w:hint="eastAsia" w:ascii="宋体" w:hAnsi="宋体" w:eastAsia="宋体" w:cs="宋体"/>
                <w:b/>
                <w:bCs w:val="0"/>
                <w:i w:val="0"/>
                <w:color w:val="auto"/>
                <w:kern w:val="0"/>
                <w:sz w:val="21"/>
                <w:szCs w:val="21"/>
                <w:highlight w:val="none"/>
                <w:u w:val="none"/>
                <w:lang w:val="en-US" w:eastAsia="zh-CN" w:bidi="ar"/>
              </w:rPr>
              <w:t>发酵辅助系统设备技术要求</w:t>
            </w:r>
          </w:p>
          <w:p>
            <w:pPr>
              <w:keepNext w:val="0"/>
              <w:keepLines w:val="0"/>
              <w:pageBreakBefore w:val="0"/>
              <w:widowControl/>
              <w:numPr>
                <w:ilvl w:val="0"/>
                <w:numId w:val="75"/>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超净台：单面双人操作；洁净等级：ISO5级（Class100）；菌落数：≤0.5CFU/皿30min（Φ90mm培养平皿）；平均风速：0.20~0.5m/sec；振动/半峰值：≤4μm（X、Y、Z方向）；照度：≥300Lx；尺寸（长×宽×高）：1500×700×1620mm。</w:t>
            </w:r>
          </w:p>
          <w:p>
            <w:pPr>
              <w:keepNext w:val="0"/>
              <w:keepLines w:val="0"/>
              <w:pageBreakBefore w:val="0"/>
              <w:widowControl/>
              <w:numPr>
                <w:ilvl w:val="0"/>
                <w:numId w:val="7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电热恒温培养箱：电源电压：220V，50HZ；工作环境温度：5-40℃；控温范围：RT+10℃-65℃；温度波动性：≤±0.5℃；温度均匀性：≤±1℃；功率：200W；容积：55L；载物托架：2块；尺寸：500*480*740mm。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3、叠式恒温培养摇床：测试区尺寸：500×500×400mm×2层；工作温度范围：5~50℃；显示精度：0.1℃；波动度：每层≤±0.5℃；外部材质：耐高低温钢板，粉体烤漆；内部材质：SUS#304耐高低温不锈钢板；隔热材质：PU发泡与高密度玻璃纤维棉；控制系统：微电脑控制器，LCD液晶显示，触摸设定；单个区域可分别设定温度、湿度，并可以实时监测温度、湿度变动，每个区域控制系统为独立操控：两套式冷冻系统、两套加温加湿系统、两套电器控制系统，微电脑自动控制，可带密码锁定参数，并具有 PID值自动演算功能，外壳为冷轧钢板静电喷塑，内胆为304镜面不锈钢制成，每段可设定时间、温度、湿度等不同参数，设有运行参数记忆功能，设有来电恢复功能，加热方式：直接+气套加热方式。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4、漩涡混合器：可调速度范围：500-2500rpm；调速精度：±50rpm （在2500rpm检测）；定时范围：1s-9999min；周转直径：4mm；电源：220V ，50Hz。可以一次混合处理50个样品；可选配多种配件，满足不同规格试管旋涡混合的需要，内置点动和定时两种操作模式。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霉菌培养箱：电源电压：220V，50HZ；工作环境温度：5-30℃；控温范围：5℃-60℃；控温精度：0.1℃；温度波动：≤±0.5℃；温度均匀性：≤±1℃；控湿范围：40%RH-90%RH；湿度波动性：±5%RH-7%RH；功率：加热200W，制冷250W；时间控制：可连续运行并能在0-9999分钟内任意设定，实现定时控制；容积：250L；载物托架：4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6、PH计：仪器级别：0.01级；测量范围：pH：(0.000~14.000)pH，mV：(0~±1999.9)mV，温度：(-5~105.0)℃；分辨率：pH：0.1pH、0.01pH、0.001pH，mV：0.1mV，温度：0.1℃；基本误差：pH：±0.005pH±1个字，mV：±0.2mV (±399.9mV范围内)，±0.03%(FS) (其它范围内)，温度：±0.3℃；输入阻抗：不小于3×1012Ω；稳 定性：±0.005pH±1个字/3h；自动：(0.0～60.0)℃；手动温度补偿范围：(-5.0～105.0)℃；被测溶液温度：(5~60)℃；电源：直流通用电源(+9V～+15V，500mA，内正，外负)。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生化培养箱：电源电压：220V，50HZ；工作环境温度：5-30℃；控温范围：5℃-60℃；控温精度：0.1℃；温度波动：≤±0.5℃；温度均匀性：≤±1℃；功率：加热300W，制冷190W；时间控制：可连续运行并能在0-9999分钟内任意设定，实现定时控制；容积：250L；载物托架：4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生物安全柜：额定电压：220V；额定频率：50HZ；额定功率：1800W，系统排风总量：1270m³/H；紫外灯功率：40W；日光灯功率：28W*2；下降气流：0.33±0.025；流入气流：0.53±0.025；过滤效率：99.999%（直径为0.3μm微粒）；外形尺寸（长×宽×高）：1500×750×2250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台式高速离心机：最高转速：25000r/min；最大相对离心力：50560xg；最大容量：6×100ml；转速精度：±10r/min；定时范围：1min～99min；温度设置范围：-20℃～+40℃；温控精度：±1℃；压缩机组：进口高性能压缩机组环保制冷剂R134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10、带F0值的灭菌锅：材质：全不锈钢；容积：50L；电源：220V；功率：3.5KW；灭菌室尺寸：Φ350*520mm；重量：80KG；自动进水，自动排气功能；带F0值灭菌效果打印；带干燥 功能；工作温度范围（126℃-138℃）；电子安全联锁装置。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恒温摇床：控制方式：PID控制（微电脑环境扫描微处理芯片）；显示方式：大屏幕液晶显示，多组数据一屏显示；振荡方式：默认旋转振荡式；温度范围：4～60℃；辨析度：0.1℃；波动度：±0.5℃；频率范围：标配60～220rpm；旋转精度：±5rpm；摆振幅度：直径20mm；最大容量：250ml×24或500ml×15或1000ml×6；制冷：压缩机制冷；总功率：≤2000W；定时范围：0～999小时/分钟；摇板尺寸：480×370mm；净重：110kg；开门方式：上下开门；电源：220V，50Hz；内腔材料：不锈钢镜面板；结构特点：卧式造型，适合大容量振荡使用，重心低，稳 定性好；操作控制：液晶（同界面显示）：温度、时间、转速和运行状态，并带有参数记忆、参数加密功能，合 作开发的传感器，具有良好的匹配性，进而尽可能降低了校准的次数；加热与制冷：全封闭压缩机制冷，可自动转换，自动启动、自动平衡，为保护制冷压缩机，控制线路设 计有断电保护和延时功能，过流过载保护功能，加拿大发热丝，配合科学配比加热功率，加热速度可通过微积分调整；材料配置：箱体内胆采用镜面不锈钢版制作，外壳采用冷轧钢板喷漆处理，采用隔温材料，内部夹具统一使用不锈钢材质；机械配置：大力矩无刷电机，适合长期稳 定开机运行，SPM软启动功能；报警保护：超温报警：设备自带温度偏差报警功能，温度超过设定上限，发出声光报警，或进行自动停机处理，风道设 计：强制CESAFE空气对流，改变空气流动方向；建议外形尺寸（长×宽×高）：1200×700×800mm。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12、恒温培养箱：温度范围：环境温度+5~65℃；温度辨析度：0.1℃；温度波动度：0.5℃；温度均匀性：±1~2℃；内胆材质：304不锈钢；加热功率/W：≤800；隔板数（块）：3；容积：270L；电源：220V / 50Hz；材质：内胆为304不锈钢材质，外壳为冷轧钢板静电喷塑处理；控制器：智能温度控制器，温度显示精度为0.1℃，可显示当前测量温度、设置温度等参数；功能：带温度偏差报警功能，当温度到达上限温度，发出报警并停止加热，防止温度超调，设备带有定时功能、计时功能，定时范围0~999h/min，可对输出功率进行调整（按照百分比调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b/>
                <w:bCs w:val="0"/>
                <w:i w:val="0"/>
                <w:color w:val="auto"/>
                <w:kern w:val="0"/>
                <w:sz w:val="21"/>
                <w:szCs w:val="21"/>
                <w:highlight w:val="none"/>
                <w:u w:val="none"/>
                <w:lang w:val="en-US" w:eastAsia="zh-CN" w:bidi="ar"/>
              </w:rPr>
            </w:pPr>
            <w:r>
              <w:rPr>
                <w:rFonts w:hint="eastAsia" w:ascii="宋体" w:hAnsi="宋体" w:eastAsia="宋体" w:cs="宋体"/>
                <w:b/>
                <w:bCs w:val="0"/>
                <w:i w:val="0"/>
                <w:color w:val="auto"/>
                <w:kern w:val="0"/>
                <w:sz w:val="21"/>
                <w:szCs w:val="21"/>
                <w:highlight w:val="none"/>
                <w:u w:val="none"/>
                <w:lang w:val="en-US" w:eastAsia="zh-CN" w:bidi="ar"/>
              </w:rPr>
              <w:t>三、分离系统设备技术要求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碟式离心机：转鼓直径：200mm；转鼓转速：≥7000r/min；轻相出料方式：敞开式；分离因素：≥7500；喷嘴数量：3个；喷嘴直径：φ0.5mm、φ0.8mm、φ1.0mm；浓缩率：5-12倍；额定处理量：500～1500L/h；电机功率：2.2KW；外形尺寸（长×宽×高）：650×400×650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2、高速落地离心机：结构类型：方箱型前开门落地式；布局形式：立式；分离因素：≥15000G；电机功率：3kw；转鼓内径：142 mm；转鼓转速：≥14000 r/min，变频调速；转鼓有效长度：820mm；固体容积量：11升；生产能力：100-1000升/小时；通水能力：2000升/小时；出液口口径：Φ38 (mm)；进料口口径：Φ10 (mm)；配自动控制系统，人机界面HMI,PLC可监控温度，振动，转速；外形尺寸（长×宽×高）：760×640×1610mm。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3、膜分离设备3.1包括4040/2540集成式膜分离设备：10-200L/h，不锈钢304泵一套；操作压力≤30 bar，操作温度5 - 45℃，pH 范围2-11，管路和循环罐均为不锈钢304 材质，系统最小循环体积≤20L，包含4040/2540规格膜管各一支，配套200、1000、3500、1万、5万道尔顿膜芯各一组，卷式膜芯采用知 名品 牌；3.2 陶瓷膜过滤机：一台，10-100L/h，不锈钢304泵一套，适用膜型号：19/4mm/1200mm，膜面积0.572 </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eastAsia="宋体" w:cs="宋体"/>
                <w:i w:val="0"/>
                <w:color w:val="auto"/>
                <w:kern w:val="0"/>
                <w:sz w:val="21"/>
                <w:szCs w:val="21"/>
                <w:highlight w:val="none"/>
                <w:u w:val="none"/>
                <w:lang w:val="en-US" w:eastAsia="zh-CN" w:bidi="ar"/>
              </w:rPr>
              <w:t>，操作压力范围：2-6 bar，配套两支1200mm不锈钢304材质的膜外管，pH 范围1-14，管路和循环罐均为不锈钢304 材质，操作温度：≤90℃，配套19-4-1200膜芯过滤精度为0.03μm、0.05μm、0.1μm的膜芯各一组，陶瓷膜芯采用进口原料制备；外形尺寸（长×宽×高）：1400×1000×1700；3.3 陶瓷膜小试设备：一台，10-20L/h，不锈钢304泵一套，适用膜型号：19/4mm/500mm，设备膜面积：0.24</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eastAsia="宋体" w:cs="宋体"/>
                <w:i w:val="0"/>
                <w:color w:val="auto"/>
                <w:kern w:val="0"/>
                <w:sz w:val="21"/>
                <w:szCs w:val="21"/>
                <w:highlight w:val="none"/>
                <w:u w:val="none"/>
                <w:lang w:val="en-US" w:eastAsia="zh-CN" w:bidi="ar"/>
              </w:rPr>
              <w:t>，操作压力范围：2-6 bar ，配套两支500mm长的不锈钢304膜外管，pH范围：1-14，管路和循环罐均为不锈钢304 材质，操作温度：≤90℃，配套19-4-500膜芯过滤精度为0.03μm、0.05μm、0.1μm的膜芯各一组，陶瓷膜芯采用进口原料制备；外形尺寸（长×宽×高）：540×340×470mm；3.4 1812卷式膜分离设备：一台，1-5L/h，操作压力≤40 bar，操作温度5 - 45 ℃，pH 范围2-11，管路和循环罐均为不锈钢304材质，系统最小循环体积≤2L，包含1812规格膜管一支，配套200、1000、3500、1万、5万道尔顿膜芯各一组。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设备配置及供货范围1、50L 种子罐 1 套、500L 发酵罐 1 套；气体系统：2套，压力系统：2套，PH 系统：2套，PH传感器4个；DO 系统：2套，DO传感器4个；消泡系统：2套，补料系统：1套，灭菌系统：2套，称重系统：1套，无菌管路：1套，安全系统：1套，蒸汽加热系统：1套，制冷系统：1套，钢平台：1套，压缩空气系统：1套，气体系统汇流系统：1套。2、超净台：1台，电热恒温培养箱：4台，叠式恒温培养摇床：2台，漩涡混合器：1台，霉菌培养箱：1台，PH计：2套，生化培养箱：3台；生物安全柜：1台，台式高速离心机：2台，带F值的灭菌锅：1台，恒温摇床，1台；恒温培养箱：3台。3、碟式离心机：1台，高速落地离心机：1台，集成式膜分离设备设备（含卷式+超滤膜设备）：1台，陶瓷过滤机：1台，陶瓷膜小试设备：1套，卷式膜分离设备，1台。</w:t>
            </w:r>
          </w:p>
        </w:tc>
      </w:tr>
      <w:tr>
        <w:tblPrEx>
          <w:shd w:val="clear" w:color="auto" w:fill="auto"/>
          <w:tblCellMar>
            <w:top w:w="0" w:type="dxa"/>
            <w:left w:w="0" w:type="dxa"/>
            <w:bottom w:w="0" w:type="dxa"/>
            <w:right w:w="0" w:type="dxa"/>
          </w:tblCellMar>
        </w:tblPrEx>
        <w:trPr>
          <w:trHeight w:val="38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评分1-3</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A02100407</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质谱仪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质谱仪（气相色谱质谱联用仪）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￥1,650,000.00(元)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￥1,650,000.0000(元)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76"/>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气相色谱仪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1.1主机</w:t>
            </w:r>
          </w:p>
          <w:p>
            <w:pPr>
              <w:keepNext w:val="0"/>
              <w:keepLines w:val="0"/>
              <w:pageBreakBefore w:val="0"/>
              <w:widowControl/>
              <w:numPr>
                <w:ilvl w:val="2"/>
                <w:numId w:val="76"/>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电子流量控制（EPC）：所有气路系统都需具备电子流量/压力控制功能，以提高重现性，最多可安装 8 个 EPC 模块，可控制多达 19 个 EPC 通道；</w:t>
            </w:r>
          </w:p>
          <w:p>
            <w:pPr>
              <w:keepNext w:val="0"/>
              <w:keepLines w:val="0"/>
              <w:pageBreakBefore w:val="0"/>
              <w:widowControl/>
              <w:numPr>
                <w:ilvl w:val="2"/>
                <w:numId w:val="76"/>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压力最小设定值和控制精度：≤0.001psi；</w:t>
            </w:r>
          </w:p>
          <w:p>
            <w:pPr>
              <w:keepNext w:val="0"/>
              <w:keepLines w:val="0"/>
              <w:pageBreakBefore w:val="0"/>
              <w:widowControl/>
              <w:numPr>
                <w:ilvl w:val="2"/>
                <w:numId w:val="76"/>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大气压力传感器补偿高度或环境变化；</w:t>
            </w:r>
          </w:p>
          <w:p>
            <w:pPr>
              <w:keepNext w:val="0"/>
              <w:keepLines w:val="0"/>
              <w:pageBreakBefore w:val="0"/>
              <w:widowControl/>
              <w:numPr>
                <w:ilvl w:val="2"/>
                <w:numId w:val="76"/>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程序升压/升流：≧3阶；</w:t>
            </w:r>
          </w:p>
          <w:p>
            <w:pPr>
              <w:keepNext w:val="0"/>
              <w:keepLines w:val="0"/>
              <w:pageBreakBefore w:val="0"/>
              <w:widowControl/>
              <w:numPr>
                <w:ilvl w:val="2"/>
                <w:numId w:val="76"/>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具有4种EPC操作模式：恒温，恒压，程序升压，程序升流。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1.1.6保留时间重现性 </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 0.008% 或 </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 0.0008 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1.1.7 峰面积重现性 </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 0.5% RSD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1.1.8具有六个气相色谱柱智能钥匙和三个 USB 端口。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1.1.9其他</w:t>
            </w:r>
          </w:p>
          <w:p>
            <w:pPr>
              <w:keepNext w:val="0"/>
              <w:keepLines w:val="0"/>
              <w:pageBreakBefore w:val="0"/>
              <w:widowControl/>
              <w:numPr>
                <w:ilvl w:val="0"/>
                <w:numId w:val="77"/>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具有不小于7英寸彩屏触摸人机互动界面（投标人提供相关材料加以佐证）。</w:t>
            </w:r>
          </w:p>
          <w:p>
            <w:pPr>
              <w:keepNext w:val="0"/>
              <w:keepLines w:val="0"/>
              <w:pageBreakBefore w:val="0"/>
              <w:widowControl/>
              <w:numPr>
                <w:ilvl w:val="0"/>
                <w:numId w:val="77"/>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具有自动液体进样,各部位气路泄露自动测试,自动（无人工）泄漏检测。</w:t>
            </w:r>
          </w:p>
          <w:p>
            <w:pPr>
              <w:keepNext w:val="0"/>
              <w:keepLines w:val="0"/>
              <w:pageBreakBefore w:val="0"/>
              <w:widowControl/>
              <w:numPr>
                <w:ilvl w:val="0"/>
                <w:numId w:val="77"/>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具备自动提示故障排除方案功能。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1.2柱箱 </w:t>
            </w:r>
          </w:p>
          <w:p>
            <w:pPr>
              <w:keepNext w:val="0"/>
              <w:keepLines w:val="0"/>
              <w:pageBreakBefore w:val="0"/>
              <w:widowControl/>
              <w:numPr>
                <w:ilvl w:val="2"/>
                <w:numId w:val="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操作温度：室温以上4℃-450℃；</w:t>
            </w:r>
          </w:p>
          <w:p>
            <w:pPr>
              <w:keepNext w:val="0"/>
              <w:keepLines w:val="0"/>
              <w:pageBreakBefore w:val="0"/>
              <w:widowControl/>
              <w:numPr>
                <w:ilvl w:val="2"/>
                <w:numId w:val="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降温速率：从450℃降至50℃≤250秒；</w:t>
            </w:r>
          </w:p>
          <w:p>
            <w:pPr>
              <w:keepNext w:val="0"/>
              <w:keepLines w:val="0"/>
              <w:pageBreakBefore w:val="0"/>
              <w:widowControl/>
              <w:numPr>
                <w:ilvl w:val="2"/>
                <w:numId w:val="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温度稳 定性：≤0.01℃/1℃环境变化；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1.2.4升温速率：最高可达400℃/min；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1.3分流/不分流进样口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1.3.1 最高使用温度：≥ 400℃；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1.3.2 压力范围：0-100psi；进样口经过惰性处理，为惰性进样口，避免活性物质发生副反应或残留；1.3.3流量设定范围：0-200 ml/分钟</w:t>
            </w:r>
            <w:r>
              <w:rPr>
                <w:rFonts w:hint="eastAsia" w:ascii="宋体" w:hAnsi="宋体" w:eastAsia="宋体" w:cs="宋体"/>
                <w:i w:val="0"/>
                <w:caps w:val="0"/>
                <w:color w:val="auto"/>
                <w:spacing w:val="0"/>
                <w:sz w:val="21"/>
                <w:szCs w:val="21"/>
                <w:highlight w:val="none"/>
                <w:shd w:val="clear" w:color="auto" w:fill="FFFFFF"/>
              </w:rPr>
              <w:t>N₂</w:t>
            </w:r>
            <w:r>
              <w:rPr>
                <w:rFonts w:hint="eastAsia" w:ascii="宋体" w:hAnsi="宋体" w:eastAsia="宋体" w:cs="宋体"/>
                <w:i w:val="0"/>
                <w:color w:val="auto"/>
                <w:kern w:val="0"/>
                <w:sz w:val="21"/>
                <w:szCs w:val="21"/>
                <w:highlight w:val="none"/>
                <w:u w:val="none"/>
                <w:lang w:val="en-US" w:eastAsia="zh-CN" w:bidi="ar"/>
              </w:rPr>
              <w:t>，0-1250ml/分钟</w:t>
            </w:r>
            <w:r>
              <w:rPr>
                <w:rStyle w:val="11"/>
                <w:rFonts w:hint="eastAsia" w:ascii="宋体" w:hAnsi="宋体" w:eastAsia="宋体" w:cs="宋体"/>
                <w:i w:val="0"/>
                <w:caps w:val="0"/>
                <w:color w:val="auto"/>
                <w:spacing w:val="0"/>
                <w:sz w:val="21"/>
                <w:szCs w:val="21"/>
                <w:highlight w:val="none"/>
                <w:u w:val="none"/>
                <w:shd w:val="clear" w:color="auto" w:fill="FFFFFF"/>
              </w:rPr>
              <w:t>H₂</w:t>
            </w:r>
            <w:r>
              <w:rPr>
                <w:rFonts w:hint="eastAsia" w:ascii="宋体" w:hAnsi="宋体" w:eastAsia="宋体" w:cs="宋体"/>
                <w:i w:val="0"/>
                <w:color w:val="auto"/>
                <w:kern w:val="0"/>
                <w:sz w:val="21"/>
                <w:szCs w:val="21"/>
                <w:highlight w:val="none"/>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1.4液体自动进样器或多功能自动进样器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aps w:val="0"/>
                <w:color w:val="auto"/>
                <w:spacing w:val="0"/>
                <w:kern w:val="2"/>
                <w:sz w:val="21"/>
                <w:szCs w:val="21"/>
                <w:highlight w:val="none"/>
                <w:lang w:val="en-US" w:eastAsia="zh-CN" w:bidi="ar-SA"/>
              </w:rPr>
            </w:pPr>
            <w:r>
              <w:rPr>
                <w:rFonts w:hint="eastAsia" w:ascii="宋体" w:hAnsi="宋体" w:eastAsia="宋体" w:cs="宋体"/>
                <w:i w:val="0"/>
                <w:color w:val="auto"/>
                <w:kern w:val="0"/>
                <w:sz w:val="21"/>
                <w:szCs w:val="21"/>
                <w:highlight w:val="none"/>
                <w:u w:val="none"/>
                <w:lang w:val="en-US" w:eastAsia="zh-CN" w:bidi="ar"/>
              </w:rPr>
              <w:t>★1.4.1样品瓶位数：≥165位（2mL）；</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1.4.2 液体进样量范围：通常介于0.1-50μL之间；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1.4.3 进样精度：RSD≤0.5%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1.4.4进样速度：100ms；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1.4.5具有重叠进样功能，即上一个样品开始运行后，下一个样品即可准备好进样；</w:t>
            </w:r>
          </w:p>
          <w:p>
            <w:pPr>
              <w:keepNext w:val="0"/>
              <w:keepLines w:val="0"/>
              <w:pageBreakBefore w:val="0"/>
              <w:widowControl/>
              <w:numPr>
                <w:ilvl w:val="0"/>
                <w:numId w:val="76"/>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质谱部分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2.1质量分析器：串联双曲面四极杆设 计，可温控；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2.2采用线性加速高压六极杆碰撞池装置设 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2.3质量数范围：10-1000 m/z；</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2.4分辨率：0.4-4amu，可调（或优于此范围）；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▲2.5仪器灵敏度指标 (为仪器安装指标)：10fg OFN 连续8次进样、1μl进样量，峰面积精度在99%置信水平下，灵敏度要求IDL≤10 fg；</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2.6MRM扫描速率：≥800个MRM/秒；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2.7离子源：配置EI源一套，独立控温，最高温度可到350℃；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2.8质量分析器：镀金共轭双曲面四极杆，能独立温控，最高可达200℃；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2.9检测器：三重离轴电子倍增器检测器, 后加速电压长寿命检测器，最大限度地降低中性粒子的干扰；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aps w:val="0"/>
                <w:color w:val="auto"/>
                <w:spacing w:val="0"/>
                <w:kern w:val="2"/>
                <w:sz w:val="21"/>
                <w:szCs w:val="21"/>
                <w:highlight w:val="none"/>
                <w:lang w:val="en-US" w:eastAsia="zh-CN" w:bidi="ar-SA"/>
              </w:rPr>
            </w:pPr>
            <w:r>
              <w:rPr>
                <w:rStyle w:val="12"/>
                <w:rFonts w:hint="eastAsia" w:ascii="宋体" w:hAnsi="宋体" w:eastAsia="宋体" w:cs="宋体"/>
                <w:color w:val="auto"/>
                <w:sz w:val="21"/>
                <w:szCs w:val="21"/>
                <w:highlight w:val="none"/>
                <w:lang w:val="en-US" w:eastAsia="zh-CN" w:bidi="ar"/>
              </w:rPr>
              <w:t>▲2.10离子化能量≥200eV；</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2.11气质接口温度: 独立控温，最高温度可到350℃。</w:t>
            </w:r>
          </w:p>
          <w:p>
            <w:pPr>
              <w:keepNext w:val="0"/>
              <w:keepLines w:val="0"/>
              <w:pageBreakBefore w:val="0"/>
              <w:widowControl/>
              <w:numPr>
                <w:ilvl w:val="0"/>
                <w:numId w:val="76"/>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真空系统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3.1高真空：包括一个分子涡轮泵（≥300L/sec）和一个机械泵；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3.2标准配备真空规、离子规（软件直接监测高真空和低真空）。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二、软件要求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1．气相色谱、质谱和质谱工作站之间的数据传输全部由内置的网卡实现；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2.软件：气质串接软件应该同时包含中文和英文两种软件，用户可根据自己需要安装不同语言版本的软件；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2.1具有保留时间锁定功能。此功能通过软件自动调整仪器工作参数，在五个不同条件下进样，分析锁定目标化合物而实现；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2.2具有手动谐/自动调谐（EI可自动调谐，BFB和DFTPP 可自动谐），数据采集，数据检索，分析结果报告，定性定量分析及谱库检索功能；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2.3仪器故障和维护情况可由内置电子跟踪系统自动记录；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2.4电子方法：可以实现同一品 牌不同仪器（甚至不同型号）之间的方法自动转移，可从网上直接下载方法并立即使用。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设备配置及供货范围：</w:t>
            </w:r>
          </w:p>
          <w:p>
            <w:pPr>
              <w:keepNext w:val="0"/>
              <w:keepLines w:val="0"/>
              <w:pageBreakBefore w:val="0"/>
              <w:widowControl/>
              <w:numPr>
                <w:ilvl w:val="0"/>
                <w:numId w:val="78"/>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三重四级杆质谱联用仪（含EI源质谱主机、质谱工作站）1套</w:t>
            </w:r>
          </w:p>
          <w:p>
            <w:pPr>
              <w:keepNext w:val="0"/>
              <w:keepLines w:val="0"/>
              <w:pageBreakBefore w:val="0"/>
              <w:widowControl/>
              <w:numPr>
                <w:ilvl w:val="0"/>
                <w:numId w:val="78"/>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气相色谱仪1套</w:t>
            </w:r>
          </w:p>
          <w:p>
            <w:pPr>
              <w:keepNext w:val="0"/>
              <w:keepLines w:val="0"/>
              <w:pageBreakBefore w:val="0"/>
              <w:widowControl/>
              <w:numPr>
                <w:ilvl w:val="0"/>
                <w:numId w:val="78"/>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分流/不分流进样口 1套</w:t>
            </w:r>
          </w:p>
          <w:p>
            <w:pPr>
              <w:keepNext w:val="0"/>
              <w:keepLines w:val="0"/>
              <w:pageBreakBefore w:val="0"/>
              <w:widowControl/>
              <w:numPr>
                <w:ilvl w:val="0"/>
                <w:numId w:val="78"/>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气质接口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5．16位自动进样塔 1套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6 .150位样品扩展盘 1套</w:t>
            </w:r>
          </w:p>
          <w:p>
            <w:pPr>
              <w:keepNext w:val="0"/>
              <w:keepLines w:val="0"/>
              <w:pageBreakBefore w:val="0"/>
              <w:widowControl/>
              <w:numPr>
                <w:ilvl w:val="0"/>
                <w:numId w:val="79"/>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耗材包：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7.1色谱柱：HP -5MS柱，30 m，0.25mm，0.25 μm，7 英寸柱架毛细柱6根；</w:t>
            </w:r>
            <w:r>
              <w:rPr>
                <w:rStyle w:val="20"/>
                <w:rFonts w:hint="eastAsia" w:ascii="宋体" w:hAnsi="宋体" w:cs="宋体"/>
                <w:color w:val="auto"/>
                <w:sz w:val="21"/>
                <w:szCs w:val="21"/>
                <w:highlight w:val="none"/>
                <w:lang w:val="en-US" w:eastAsia="zh-CN" w:bidi="ar"/>
              </w:rPr>
              <w:t>色谱柱</w:t>
            </w:r>
            <w:r>
              <w:rPr>
                <w:rStyle w:val="20"/>
                <w:rFonts w:hint="eastAsia" w:ascii="宋体" w:hAnsi="宋体" w:eastAsia="宋体" w:cs="宋体"/>
                <w:color w:val="auto"/>
                <w:sz w:val="21"/>
                <w:szCs w:val="21"/>
                <w:highlight w:val="none"/>
                <w:lang w:val="en-US" w:eastAsia="zh-CN" w:bidi="ar"/>
              </w:rPr>
              <w:t>，30 m，0.25mm，0.25 μm，7 英寸柱架毛细柱3根；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7.2捕集阱：氦气捕集阱1个，氧气捕集阱1个，水分捕集阱1个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7.3样品瓶：样品瓶方便套装，螺口，透明样品瓶，蓝色瓶盖，经认证，500个/包,3包；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7.4进样针：ALS 进样针，10 μL，固定式针头，23/42/锥形针尖，6/包，3包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7.5其他耗材：质谱密封垫圈，适用于0.25mm 3包进样口衬管，超高惰性，不分流，单细径锥，带玻璃毛，5/包，3包不粘连 BTO 进样隔垫，11 mm，50/包，3包分流平板进样口密封垫，包括垫圈 3包进样口隔垫，不粘连高级绿色，11 mm，50/包 3包进样口衬管 O 形圈，不粘连氟碳，10/包 3包用于气相色谱毛细管柱的柱螺帽，2/包 3包灯丝，高温，EI 离子源 3个</w:t>
            </w:r>
          </w:p>
          <w:p>
            <w:pPr>
              <w:keepNext w:val="0"/>
              <w:keepLines w:val="0"/>
              <w:pageBreakBefore w:val="0"/>
              <w:widowControl/>
              <w:numPr>
                <w:ilvl w:val="0"/>
                <w:numId w:val="79"/>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电脑、打印机各1台：Intel 4核CPU, 8GB内存, 500GB固态硬盘1个，1TB机械硬盘1个, 独立显卡，DVD/CD-RW, Microsoft windows 7以上 操作系统，不小于 24” 液晶显示器，激光双面打印机。</w:t>
            </w:r>
          </w:p>
          <w:p>
            <w:pPr>
              <w:keepNext w:val="0"/>
              <w:keepLines w:val="0"/>
              <w:pageBreakBefore w:val="0"/>
              <w:widowControl/>
              <w:numPr>
                <w:ilvl w:val="0"/>
                <w:numId w:val="79"/>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UPS电源1套，功率10KVA，续航时间90分钟。</w:t>
            </w:r>
          </w:p>
          <w:p>
            <w:pPr>
              <w:keepNext w:val="0"/>
              <w:keepLines w:val="0"/>
              <w:pageBreakBefore w:val="0"/>
              <w:widowControl/>
              <w:numPr>
                <w:ilvl w:val="0"/>
                <w:numId w:val="79"/>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除湿机3台（适用面积不小于30㎡）。</w:t>
            </w:r>
          </w:p>
          <w:p>
            <w:pPr>
              <w:keepNext w:val="0"/>
              <w:keepLines w:val="0"/>
              <w:pageBreakBefore w:val="0"/>
              <w:widowControl/>
              <w:numPr>
                <w:ilvl w:val="0"/>
                <w:numId w:val="79"/>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质谱仪（气相色谱质谱联用仪）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sz w:val="21"/>
                <w:szCs w:val="21"/>
                <w:highlight w:val="none"/>
                <w:u w:val="none"/>
              </w:rPr>
            </w:pPr>
            <w:r>
              <w:rPr>
                <w:rStyle w:val="20"/>
                <w:rFonts w:hint="eastAsia" w:ascii="宋体" w:hAnsi="宋体" w:eastAsia="宋体" w:cs="宋体"/>
                <w:color w:val="auto"/>
                <w:sz w:val="21"/>
                <w:szCs w:val="21"/>
                <w:highlight w:val="none"/>
                <w:lang w:val="en-US" w:eastAsia="zh-CN" w:bidi="ar"/>
              </w:rPr>
              <w:t>整机保修3年</w:t>
            </w:r>
          </w:p>
        </w:tc>
      </w:tr>
      <w:tr>
        <w:tblPrEx>
          <w:shd w:val="clear" w:color="auto" w:fill="auto"/>
          <w:tblCellMar>
            <w:top w:w="0" w:type="dxa"/>
            <w:left w:w="0" w:type="dxa"/>
            <w:bottom w:w="0" w:type="dxa"/>
            <w:right w:w="0" w:type="dxa"/>
          </w:tblCellMar>
        </w:tblPrEx>
        <w:trPr>
          <w:trHeight w:val="256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评分1-4</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A02100407</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质谱仪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超高压液相色谱（智能型液相色谱系统)</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￥690,000.00(元)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￥690,000.0000(元)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8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四元梯度泵，带有在线脱气机</w:t>
            </w:r>
          </w:p>
          <w:p>
            <w:pPr>
              <w:keepNext w:val="0"/>
              <w:keepLines w:val="0"/>
              <w:pageBreakBefore w:val="0"/>
              <w:widowControl/>
              <w:numPr>
                <w:ilvl w:val="1"/>
                <w:numId w:val="80"/>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输液泵类型：串联双活塞往复泵结构，具有自动连续可变冲程技术,可变冲程20-100μl；步进马达提供精准步程，全齿轮传动泵，非皮带传动。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1.2溶剂流路数目：4路，最大可做四元梯度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1.3操作压力：≥400Bar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1.4可设置的流速范围： 0.001ml-10ml/min , 增量为0.001ml/min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1.5流量准确度：</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0.1%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1.6流速精度：≤0.07% RSD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1.7梯度混合精确度：</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 0.2%</w:t>
            </w:r>
          </w:p>
          <w:p>
            <w:pPr>
              <w:keepNext w:val="0"/>
              <w:keepLines w:val="0"/>
              <w:pageBreakBefore w:val="0"/>
              <w:widowControl/>
              <w:numPr>
                <w:ilvl w:val="0"/>
                <w:numId w:val="8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自动进样器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2.1进样量：0.1μl-100μl；</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2.2 样品瓶位：≥130位（ 2mL样品瓶）。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2.3 进样方式：六通阀进样，微型计量泵控制取样体积，进样器流路始终处在高压中。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2.4进样量精密度：</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0.25% RSD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2.5交叉污染：≤0.004%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2.6耐压:≥600Bar</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2.7在线稀释和在线衍生功能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2.8进样体积准确度：0.5%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2.9可实现柱前衍生、自动稀释、氨基酸分析（氨基酸提供公开发表文献）等功能</w:t>
            </w:r>
          </w:p>
          <w:p>
            <w:pPr>
              <w:keepNext w:val="0"/>
              <w:keepLines w:val="0"/>
              <w:pageBreakBefore w:val="0"/>
              <w:widowControl/>
              <w:numPr>
                <w:ilvl w:val="0"/>
                <w:numId w:val="8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柱温箱 </w:t>
            </w:r>
          </w:p>
          <w:p>
            <w:pPr>
              <w:keepNext w:val="0"/>
              <w:keepLines w:val="0"/>
              <w:pageBreakBefore w:val="0"/>
              <w:widowControl/>
              <w:numPr>
                <w:ilvl w:val="1"/>
                <w:numId w:val="8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控温范围: 室温上10℃~80℃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3.2柱容量: 可容纳2根300mm长色谱柱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3.3温度准确度：±0.5℃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3.4温度稳 定性：≤ ±0.15℃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3.5温度精度 ±0.1℃</w:t>
            </w:r>
          </w:p>
          <w:p>
            <w:pPr>
              <w:keepNext w:val="0"/>
              <w:keepLines w:val="0"/>
              <w:pageBreakBefore w:val="0"/>
              <w:widowControl/>
              <w:numPr>
                <w:ilvl w:val="0"/>
                <w:numId w:val="8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二极管阵列检测器（DAD检测器）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▲4.1波长范围：190-800 nm或更大范围</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4.2 检测器类型：1024单元二极管阵列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4.3采样频率：≥120Hz</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4.4短期噪音：</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±0.7×10-5 AU，在254 nm处条件下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4.5漂移：</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 0.9 x 10-3 AU/h，在230 nm条件下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4.6 波长精确度：≤± 0.1 nm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4.7 波长准确度：≤± 1 nm，带有自动校正功能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4.8灯：氘灯、钨灯，均具温度监控功能，自动识别包括序列号在内的所有信息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4.9流通池具备自动温度调节功能</w:t>
            </w:r>
          </w:p>
          <w:p>
            <w:pPr>
              <w:keepNext w:val="0"/>
              <w:keepLines w:val="0"/>
              <w:pageBreakBefore w:val="0"/>
              <w:widowControl/>
              <w:numPr>
                <w:ilvl w:val="0"/>
                <w:numId w:val="8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荧光检测器：</w:t>
            </w:r>
          </w:p>
          <w:p>
            <w:pPr>
              <w:keepNext w:val="0"/>
              <w:keepLines w:val="0"/>
              <w:pageBreakBefore w:val="0"/>
              <w:widowControl/>
              <w:numPr>
                <w:ilvl w:val="1"/>
                <w:numId w:val="8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性能：10 fg最低检测限，单波长。</w:t>
            </w:r>
          </w:p>
          <w:p>
            <w:pPr>
              <w:keepNext w:val="0"/>
              <w:keepLines w:val="0"/>
              <w:pageBreakBefore w:val="0"/>
              <w:widowControl/>
              <w:numPr>
                <w:ilvl w:val="1"/>
                <w:numId w:val="8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光源：20W氙闪，寿命长达4000h</w:t>
            </w:r>
          </w:p>
          <w:p>
            <w:pPr>
              <w:keepNext w:val="0"/>
              <w:keepLines w:val="0"/>
              <w:pageBreakBefore w:val="0"/>
              <w:widowControl/>
              <w:numPr>
                <w:ilvl w:val="1"/>
                <w:numId w:val="8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激发波长：200-1200nm</w:t>
            </w:r>
          </w:p>
          <w:p>
            <w:pPr>
              <w:keepNext w:val="0"/>
              <w:keepLines w:val="0"/>
              <w:pageBreakBefore w:val="0"/>
              <w:widowControl/>
              <w:numPr>
                <w:ilvl w:val="1"/>
                <w:numId w:val="80"/>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发射波长：200-1200nm。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Fonts w:hint="eastAsia" w:ascii="宋体" w:hAnsi="宋体" w:eastAsia="宋体" w:cs="宋体"/>
                <w:i w:val="0"/>
                <w:color w:val="auto"/>
                <w:kern w:val="0"/>
                <w:sz w:val="21"/>
                <w:szCs w:val="21"/>
                <w:highlight w:val="none"/>
                <w:u w:val="none"/>
                <w:lang w:val="en-US" w:eastAsia="zh-CN" w:bidi="ar"/>
              </w:rPr>
              <w:t>5.5 信噪比：</w:t>
            </w:r>
            <w:r>
              <w:rPr>
                <w:rStyle w:val="12"/>
                <w:rFonts w:hint="eastAsia" w:ascii="宋体" w:hAnsi="宋体" w:eastAsia="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800 （水的拉曼峰）。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5.6 波长重现性：0.2 nm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5.7脉冲频率：74 Hz，针对节能模式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5.8 波长特性：重复性+/-0.2nm，准确度+/-3nm设置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5.9 流通池：标配8μl体积，20bar压力，熔融石英体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5.10 GLP: 早期维护和反馈，连续记录仪器的使用情况，如灯使用时间等, 电子记录维护和出错信息。使用拉曼带验证波长的准确性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6. 软件: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6.1免费提供独立的方法转换软件，即自动模拟和计算常规方法和快速方法的条件转化。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6.2具有实验设 计功能，能够自动根据需求变化优化设 计实验方案，智能化运行。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6.3远程仪器控制功能，可从连接到服务器的任何控制面板中配置和启动仪器。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6.4全新报告方式，批处理浏览色谱图，能够快速组织和查看结果。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6.5自动分析功能，可自动采样、数据处理和生成报告。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设备配置及供货范围</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四元泵 1个</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主动密封圈清洗组件 1套</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主动阀 1个</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安装工具包1套</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自动进样器1个</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柱温箱1个</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二极管阵列检测器1个</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荧光检测器 1个</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C18色谱柱ZORBAX SB 80 C18柱，4.6x150mm，5μm 6根</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在线过滤器 1个</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其它耗材：样品瓶2mL 100个/包，15包；1L溶剂瓶8个；瓶盖和垫 200个；PEEK管 2根；PEEK接头 2包；过滤白头 2包；快速色谱柱手拧接头 2个。</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电脑：Intel 4核CPU, 8GB内存, 500GB固态硬盘1个，1TB机械硬盘1个, 独立显卡，DVD/CD-RW, Microsoft windows 7以上 操作系统， 液晶显示器不低于24” 1台</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激光打印机1台</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超高压液相色谱（智能型液相色谱系统)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sz w:val="21"/>
                <w:szCs w:val="21"/>
                <w:highlight w:val="none"/>
                <w:u w:val="none"/>
              </w:rPr>
            </w:pPr>
            <w:r>
              <w:rPr>
                <w:rStyle w:val="20"/>
                <w:rFonts w:hint="eastAsia" w:ascii="宋体" w:hAnsi="宋体" w:eastAsia="宋体" w:cs="宋体"/>
                <w:color w:val="auto"/>
                <w:sz w:val="21"/>
                <w:szCs w:val="21"/>
                <w:highlight w:val="none"/>
                <w:lang w:val="en-US" w:eastAsia="zh-CN" w:bidi="ar"/>
              </w:rPr>
              <w:t>整机保修3年</w:t>
            </w:r>
          </w:p>
        </w:tc>
      </w:tr>
      <w:tr>
        <w:tblPrEx>
          <w:shd w:val="clear" w:color="auto" w:fill="auto"/>
          <w:tblCellMar>
            <w:top w:w="0" w:type="dxa"/>
            <w:left w:w="0" w:type="dxa"/>
            <w:bottom w:w="0" w:type="dxa"/>
            <w:right w:w="0" w:type="dxa"/>
          </w:tblCellMar>
        </w:tblPrEx>
        <w:trPr>
          <w:trHeight w:val="23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评分1-16</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A02100401</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电化学分析仪器</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凝胶电泳成像系统</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￥98,000.00(元)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￥98,000.0000(元)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82"/>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机箱 </w:t>
            </w:r>
          </w:p>
          <w:p>
            <w:pPr>
              <w:keepNext w:val="0"/>
              <w:keepLines w:val="0"/>
              <w:pageBreakBefore w:val="0"/>
              <w:widowControl/>
              <w:numPr>
                <w:ilvl w:val="1"/>
                <w:numId w:val="83"/>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结构：双层 PC/ABS 材质暗箱，电脑实现全自动控制，确保完全密闭 </w:t>
            </w:r>
          </w:p>
          <w:p>
            <w:pPr>
              <w:keepNext w:val="0"/>
              <w:keepLines w:val="0"/>
              <w:pageBreakBefore w:val="0"/>
              <w:widowControl/>
              <w:numPr>
                <w:ilvl w:val="1"/>
                <w:numId w:val="83"/>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导轨式双位载物样品平台，可选配四位电动升降平台 </w:t>
            </w:r>
          </w:p>
          <w:p>
            <w:pPr>
              <w:keepNext w:val="0"/>
              <w:keepLines w:val="0"/>
              <w:pageBreakBefore w:val="0"/>
              <w:widowControl/>
              <w:numPr>
                <w:ilvl w:val="1"/>
                <w:numId w:val="83"/>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电源 220V/50HZ </w:t>
            </w:r>
          </w:p>
          <w:p>
            <w:pPr>
              <w:keepNext w:val="0"/>
              <w:keepLines w:val="0"/>
              <w:pageBreakBefore w:val="0"/>
              <w:widowControl/>
              <w:numPr>
                <w:ilvl w:val="0"/>
                <w:numId w:val="82"/>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高灵敏度制冷 CCD 相机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Style w:val="12"/>
                <w:rFonts w:hint="eastAsia" w:ascii="宋体" w:hAnsi="宋体" w:eastAsia="宋体" w:cs="宋体"/>
                <w:color w:val="auto"/>
                <w:sz w:val="21"/>
                <w:szCs w:val="21"/>
                <w:highlight w:val="none"/>
                <w:lang w:val="en-US" w:eastAsia="zh-CN" w:bidi="ar"/>
              </w:rPr>
              <w:t xml:space="preserve">▲2.1 CCD 相机：制冷 CCD 相机 ,有效分辨率：≥600万像素,CCD 暗电流：0.0005 e- /pixel/sec </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2.2 CCD 芯片：Sony ICX 695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2.3 像元尺寸：4.54um×4.54um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2.4 感光效率：High QE: </w:t>
            </w:r>
            <w:r>
              <w:rPr>
                <w:rStyle w:val="20"/>
                <w:rFonts w:hint="eastAsia" w:ascii="宋体" w:hAnsi="宋体" w:cs="宋体"/>
                <w:color w:val="auto"/>
                <w:sz w:val="21"/>
                <w:szCs w:val="21"/>
                <w:highlight w:val="none"/>
                <w:lang w:val="en-US" w:eastAsia="zh-CN" w:bidi="ar"/>
              </w:rPr>
              <w:t>≥</w:t>
            </w:r>
            <w:r>
              <w:rPr>
                <w:rStyle w:val="20"/>
                <w:rFonts w:hint="eastAsia" w:ascii="宋体" w:hAnsi="宋体" w:eastAsia="宋体" w:cs="宋体"/>
                <w:color w:val="auto"/>
                <w:sz w:val="21"/>
                <w:szCs w:val="21"/>
                <w:highlight w:val="none"/>
                <w:lang w:val="en-US" w:eastAsia="zh-CN" w:bidi="ar"/>
              </w:rPr>
              <w:t xml:space="preserve">75%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2.5 读出噪声：5.5e- RMS at 12 MHz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2.6 制冷方式：三级-半导体制冷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2.7 冷却温度: 低于环境温度 55℃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2.8 像素密度：16 bit (0-65535 灰阶)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2.9 数据传输：USB3.0 图像传输线及专业级串口控制线，保证数据传输及控制更加稳 定、可控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3．镜头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3.1 光圈 F0.8, 高清晰大口径高通透电动镜头，电脑实现焦距调整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4．辅助光源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4.1 LED 反射灯*2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4.2 双侧三色 RGB 荧光激发光源：蓝光、绿光、红光，可进行多色荧光检测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4.3 紫外透射光源 302nm、反射白光灯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5.升降平台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5.1 导轨式双位载物样品平台，可选配四位电动升降平台，可无级定位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5.2 拍摄面积 20cm x 20cm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6.全自动滤光片轮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6.1 全自动 5 位滤光片轮，一键式切换，方便各种实验操作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6.2 多种滤光片： 590nm 滤光片 ，标配 530nm 滤光片/605nm 滤光片/690nm 滤光片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7. 图像采集分析软件： 7.1 全中文软件，自主开发，拥有完整知识产权（可提供相关证书），自动识别8 bit、10bit、12 bit、16 bit 图像；7.2 实现图像采集、灰度分析、Marker 叠加等功能独立操作，方便拍照及分析同时进行，互不干扰 ；7.3 具有独特的序列拍摄模式，能自动测定拍摄时间，成像更加专业、完美，并能实现数据的自动保存； 7.4 具有图像旋转、裁剪、反色等处理功能，进行图像优化处理； 7.5 自动识别泳道条带、自动计算泳道中各条带的密度积分和峰值、计算分子量大小及条带的迁移率； 7.6 分析数据能输出至 Excel ；7.7 兼容处理系统：10 英寸 LCD 电容触摸屏，可通过 Wi-Fi 无线技术实现设备的远程操控。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Style w:val="20"/>
                <w:rFonts w:hint="eastAsia" w:ascii="宋体" w:hAnsi="宋体" w:eastAsia="宋体" w:cs="宋体"/>
                <w:color w:val="auto"/>
                <w:sz w:val="21"/>
                <w:szCs w:val="21"/>
                <w:highlight w:val="none"/>
                <w:lang w:val="en-US" w:eastAsia="zh-CN" w:bidi="ar"/>
              </w:rPr>
            </w:pPr>
            <w:r>
              <w:rPr>
                <w:rStyle w:val="20"/>
                <w:rFonts w:hint="eastAsia" w:ascii="宋体" w:hAnsi="宋体" w:eastAsia="宋体" w:cs="宋体"/>
                <w:color w:val="auto"/>
                <w:sz w:val="21"/>
                <w:szCs w:val="21"/>
                <w:highlight w:val="none"/>
                <w:lang w:val="en-US" w:eastAsia="zh-CN" w:bidi="ar"/>
              </w:rPr>
              <w:t xml:space="preserve"> 8. 应用范围： 8.1 核酸、蛋白胶检测：实现DNA、RNA、蛋白等凝胶成像； 8.2 免染成像技术：实现蛋白胶免染成像，无需进行考马斯亮蓝染色即可快速检测蛋白电泳效果并可实现化学发光检测功能Western blot、Southern blot、Northern blot、Dot blot 等发光实验和实现多通道荧光检测,AMCA/Alexa Fluor350/DyLight350、cy2/ Alexa Fluor488/ DyLight488、 cy3/ Alexa Fluor555/ DyLight550、 cy5/ Alexa Fluor647/ DyLight649.</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sz w:val="21"/>
                <w:szCs w:val="21"/>
                <w:highlight w:val="none"/>
                <w:u w:val="none"/>
              </w:rPr>
            </w:pPr>
            <w:r>
              <w:rPr>
                <w:rStyle w:val="20"/>
                <w:rFonts w:hint="eastAsia" w:ascii="宋体" w:hAnsi="宋体" w:eastAsia="宋体" w:cs="宋体"/>
                <w:color w:val="auto"/>
                <w:sz w:val="21"/>
                <w:szCs w:val="21"/>
                <w:highlight w:val="none"/>
                <w:lang w:val="en-US" w:eastAsia="zh-CN" w:bidi="ar"/>
              </w:rPr>
              <w:t>设备配置及供货范围1、凝胶成像系统主机1个2、控制软件光盘一个；3、电源线一条；4、数据线一条；5、说明书一份6、与主机同一品 牌紫外防护板7、配套电脑1台</w:t>
            </w:r>
          </w:p>
        </w:tc>
      </w:tr>
      <w:tr>
        <w:tblPrEx>
          <w:shd w:val="clear" w:color="auto" w:fill="auto"/>
          <w:tblCellMar>
            <w:top w:w="0" w:type="dxa"/>
            <w:left w:w="0" w:type="dxa"/>
            <w:bottom w:w="0" w:type="dxa"/>
            <w:right w:w="0" w:type="dxa"/>
          </w:tblCellMar>
        </w:tblPrEx>
        <w:trPr>
          <w:trHeight w:val="103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A02100416</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分析仪器辅助装置</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电穿孔仪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￥98,000.00(元)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￥98,000.0000(元)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color w:val="auto"/>
                <w:sz w:val="21"/>
                <w:szCs w:val="21"/>
                <w:highlight w:val="none"/>
              </w:rPr>
            </w:pPr>
            <w:r>
              <w:rPr>
                <w:rFonts w:hint="eastAsia"/>
                <w:color w:val="auto"/>
                <w:sz w:val="21"/>
                <w:szCs w:val="21"/>
                <w:highlight w:val="none"/>
              </w:rPr>
              <w:t>采购项目用途</w:t>
            </w:r>
            <w:r>
              <w:rPr>
                <w:rFonts w:hint="eastAsia"/>
                <w:color w:val="auto"/>
                <w:sz w:val="21"/>
                <w:szCs w:val="21"/>
                <w:highlight w:val="none"/>
                <w:lang w:eastAsia="zh-CN"/>
              </w:rPr>
              <w:t>：</w:t>
            </w:r>
            <w:r>
              <w:rPr>
                <w:rFonts w:hint="eastAsia"/>
                <w:color w:val="auto"/>
                <w:sz w:val="21"/>
                <w:szCs w:val="21"/>
                <w:highlight w:val="none"/>
              </w:rPr>
              <w:t>平台开展分子生物学研究，实现外源基因导入。</w:t>
            </w:r>
          </w:p>
          <w:p>
            <w:pPr>
              <w:spacing w:line="276" w:lineRule="auto"/>
              <w:jc w:val="left"/>
              <w:rPr>
                <w:rFonts w:hint="eastAsia" w:ascii="宋体" w:hAnsi="宋体" w:eastAsia="宋体"/>
                <w:color w:val="auto"/>
                <w:kern w:val="0"/>
                <w:sz w:val="21"/>
                <w:szCs w:val="21"/>
                <w:highlight w:val="none"/>
                <w:lang w:eastAsia="zh-CN"/>
              </w:rPr>
            </w:pPr>
            <w:r>
              <w:rPr>
                <w:rFonts w:hint="eastAsia" w:ascii="宋体" w:hAnsi="宋体" w:eastAsia="Times New Roman"/>
                <w:color w:val="auto"/>
                <w:kern w:val="0"/>
                <w:sz w:val="21"/>
                <w:szCs w:val="21"/>
                <w:highlight w:val="none"/>
              </w:rPr>
              <w:t>详细规格参数</w:t>
            </w:r>
            <w:r>
              <w:rPr>
                <w:rFonts w:hint="eastAsia" w:ascii="宋体" w:hAnsi="宋体" w:eastAsia="宋体"/>
                <w:color w:val="auto"/>
                <w:kern w:val="0"/>
                <w:sz w:val="21"/>
                <w:szCs w:val="21"/>
                <w:highlight w:val="none"/>
                <w:lang w:eastAsia="zh-CN"/>
              </w:rPr>
              <w:t>：</w:t>
            </w:r>
          </w:p>
          <w:p>
            <w:pPr>
              <w:spacing w:line="276" w:lineRule="auto"/>
              <w:jc w:val="left"/>
              <w:rPr>
                <w:rFonts w:hint="eastAsia" w:ascii="宋体" w:hAnsi="宋体" w:eastAsia="宋体" w:cs="Times New Roman"/>
                <w:color w:val="auto"/>
                <w:kern w:val="0"/>
                <w:sz w:val="21"/>
                <w:szCs w:val="21"/>
                <w:highlight w:val="none"/>
                <w:lang w:eastAsia="zh-CN"/>
              </w:rPr>
            </w:pPr>
            <w:r>
              <w:rPr>
                <w:rFonts w:hint="eastAsia" w:ascii="宋体" w:hAnsi="宋体" w:eastAsia="Times New Roman" w:cs="Times New Roman"/>
                <w:color w:val="auto"/>
                <w:kern w:val="0"/>
                <w:sz w:val="21"/>
                <w:szCs w:val="21"/>
                <w:highlight w:val="none"/>
              </w:rPr>
              <w:t>1、脉冲形式: 指数衰减</w:t>
            </w:r>
            <w:r>
              <w:rPr>
                <w:rFonts w:hint="eastAsia" w:ascii="宋体" w:hAnsi="宋体" w:cs="Times New Roman"/>
                <w:color w:val="auto"/>
                <w:kern w:val="0"/>
                <w:sz w:val="21"/>
                <w:szCs w:val="21"/>
                <w:highlight w:val="none"/>
                <w:lang w:eastAsia="zh-CN"/>
              </w:rPr>
              <w:t>；</w:t>
            </w:r>
          </w:p>
          <w:p>
            <w:pPr>
              <w:spacing w:line="276" w:lineRule="auto"/>
              <w:jc w:val="left"/>
              <w:rPr>
                <w:rFonts w:hint="eastAsia" w:ascii="宋体" w:hAnsi="宋体" w:eastAsia="宋体" w:cs="Times New Roman"/>
                <w:color w:val="auto"/>
                <w:kern w:val="0"/>
                <w:sz w:val="21"/>
                <w:szCs w:val="21"/>
                <w:highlight w:val="none"/>
                <w:lang w:eastAsia="zh-CN"/>
              </w:rPr>
            </w:pPr>
            <w:r>
              <w:rPr>
                <w:rFonts w:hint="eastAsia" w:ascii="宋体" w:hAnsi="宋体" w:eastAsia="Times New Roman" w:cs="Times New Roman"/>
                <w:color w:val="auto"/>
                <w:kern w:val="0"/>
                <w:sz w:val="21"/>
                <w:szCs w:val="21"/>
                <w:highlight w:val="none"/>
              </w:rPr>
              <w:t>2、适用于所有细胞类型，原核的和真核的</w:t>
            </w:r>
            <w:r>
              <w:rPr>
                <w:rFonts w:hint="eastAsia" w:ascii="宋体" w:hAnsi="宋体" w:cs="Times New Roman"/>
                <w:color w:val="auto"/>
                <w:kern w:val="0"/>
                <w:sz w:val="21"/>
                <w:szCs w:val="21"/>
                <w:highlight w:val="none"/>
                <w:lang w:eastAsia="zh-CN"/>
              </w:rPr>
              <w:t>；</w:t>
            </w:r>
          </w:p>
          <w:p>
            <w:pPr>
              <w:spacing w:line="276" w:lineRule="auto"/>
              <w:jc w:val="left"/>
              <w:rPr>
                <w:rFonts w:hint="eastAsia" w:ascii="宋体" w:hAnsi="宋体" w:eastAsia="宋体" w:cs="Times New Roman"/>
                <w:color w:val="auto"/>
                <w:kern w:val="0"/>
                <w:sz w:val="21"/>
                <w:szCs w:val="21"/>
                <w:highlight w:val="none"/>
                <w:lang w:eastAsia="zh-CN"/>
              </w:rPr>
            </w:pPr>
            <w:r>
              <w:rPr>
                <w:rFonts w:hint="eastAsia" w:ascii="宋体" w:hAnsi="宋体" w:eastAsia="Times New Roman" w:cs="Times New Roman"/>
                <w:color w:val="auto"/>
                <w:kern w:val="0"/>
                <w:sz w:val="21"/>
                <w:szCs w:val="21"/>
                <w:highlight w:val="none"/>
              </w:rPr>
              <w:t>3、高压电容</w:t>
            </w:r>
            <w:r>
              <w:rPr>
                <w:rFonts w:hint="eastAsia" w:ascii="宋体" w:hAnsi="宋体" w:eastAsia="Times New Roman" w:cs="Times New Roman"/>
                <w:color w:val="auto"/>
                <w:kern w:val="0"/>
                <w:sz w:val="21"/>
                <w:szCs w:val="21"/>
                <w:highlight w:val="none"/>
                <w:lang w:eastAsia="zh-CN"/>
              </w:rPr>
              <w:t>：</w:t>
            </w:r>
            <w:r>
              <w:rPr>
                <w:rFonts w:hint="eastAsia" w:ascii="宋体" w:hAnsi="宋体" w:eastAsia="Times New Roman" w:cs="Times New Roman"/>
                <w:color w:val="auto"/>
                <w:kern w:val="0"/>
                <w:sz w:val="21"/>
                <w:szCs w:val="21"/>
                <w:highlight w:val="none"/>
              </w:rPr>
              <w:t>1、5、6、25、30、31UF</w:t>
            </w:r>
            <w:r>
              <w:rPr>
                <w:rFonts w:hint="eastAsia" w:ascii="宋体" w:hAnsi="宋体" w:cs="Times New Roman"/>
                <w:color w:val="auto"/>
                <w:kern w:val="0"/>
                <w:sz w:val="21"/>
                <w:szCs w:val="21"/>
                <w:highlight w:val="none"/>
                <w:lang w:eastAsia="zh-CN"/>
              </w:rPr>
              <w:t>；</w:t>
            </w:r>
          </w:p>
          <w:p>
            <w:pPr>
              <w:spacing w:line="276" w:lineRule="auto"/>
              <w:jc w:val="left"/>
              <w:rPr>
                <w:rFonts w:hint="eastAsia" w:ascii="宋体" w:hAnsi="宋体" w:eastAsia="宋体" w:cs="Times New Roman"/>
                <w:color w:val="auto"/>
                <w:kern w:val="0"/>
                <w:sz w:val="21"/>
                <w:szCs w:val="21"/>
                <w:highlight w:val="none"/>
                <w:lang w:eastAsia="zh-CN"/>
              </w:rPr>
            </w:pPr>
            <w:r>
              <w:rPr>
                <w:rFonts w:hint="eastAsia" w:ascii="宋体" w:hAnsi="宋体" w:eastAsia="Times New Roman" w:cs="Times New Roman"/>
                <w:color w:val="auto"/>
                <w:kern w:val="0"/>
                <w:sz w:val="21"/>
                <w:szCs w:val="21"/>
                <w:highlight w:val="none"/>
              </w:rPr>
              <w:t>4、低压电容: 100UF、125UF、150UF...1675UF，以25步进</w:t>
            </w:r>
            <w:r>
              <w:rPr>
                <w:rFonts w:hint="eastAsia" w:ascii="宋体" w:hAnsi="宋体" w:cs="Times New Roman"/>
                <w:color w:val="auto"/>
                <w:kern w:val="0"/>
                <w:sz w:val="21"/>
                <w:szCs w:val="21"/>
                <w:highlight w:val="none"/>
                <w:lang w:eastAsia="zh-CN"/>
              </w:rPr>
              <w:t>；</w:t>
            </w:r>
          </w:p>
          <w:p>
            <w:pPr>
              <w:spacing w:line="276" w:lineRule="auto"/>
              <w:jc w:val="left"/>
              <w:rPr>
                <w:rFonts w:hint="eastAsia" w:ascii="宋体" w:hAnsi="宋体" w:eastAsia="Times New Roman" w:cs="Times New Roman"/>
                <w:color w:val="auto"/>
                <w:kern w:val="0"/>
                <w:sz w:val="21"/>
                <w:szCs w:val="21"/>
                <w:highlight w:val="none"/>
              </w:rPr>
            </w:pPr>
            <w:r>
              <w:rPr>
                <w:rFonts w:hint="eastAsia" w:ascii="宋体" w:hAnsi="宋体" w:eastAsia="Times New Roman" w:cs="Times New Roman"/>
                <w:color w:val="auto"/>
                <w:kern w:val="0"/>
                <w:sz w:val="21"/>
                <w:szCs w:val="21"/>
                <w:highlight w:val="none"/>
              </w:rPr>
              <w:t>5、并接电阻: 50、100、150、1600 ... ∞共30档</w:t>
            </w:r>
            <w:r>
              <w:rPr>
                <w:rFonts w:hint="eastAsia" w:ascii="宋体" w:hAnsi="宋体" w:cs="Times New Roman"/>
                <w:color w:val="auto"/>
                <w:kern w:val="0"/>
                <w:sz w:val="21"/>
                <w:szCs w:val="21"/>
                <w:highlight w:val="none"/>
                <w:lang w:eastAsia="zh-CN"/>
              </w:rPr>
              <w:t>；</w:t>
            </w:r>
            <w:r>
              <w:rPr>
                <w:rFonts w:hint="eastAsia" w:ascii="宋体" w:hAnsi="宋体" w:eastAsia="Times New Roman" w:cs="Times New Roman"/>
                <w:color w:val="auto"/>
                <w:kern w:val="0"/>
                <w:sz w:val="21"/>
                <w:szCs w:val="21"/>
                <w:highlight w:val="none"/>
              </w:rPr>
              <w:t> </w:t>
            </w:r>
          </w:p>
          <w:p>
            <w:pPr>
              <w:spacing w:line="276" w:lineRule="auto"/>
              <w:jc w:val="left"/>
              <w:rPr>
                <w:rFonts w:hint="eastAsia" w:ascii="宋体" w:hAnsi="宋体" w:eastAsia="宋体" w:cs="Times New Roman"/>
                <w:color w:val="auto"/>
                <w:kern w:val="0"/>
                <w:sz w:val="21"/>
                <w:szCs w:val="21"/>
                <w:highlight w:val="none"/>
                <w:lang w:eastAsia="zh-CN"/>
              </w:rPr>
            </w:pPr>
            <w:r>
              <w:rPr>
                <w:rFonts w:hint="eastAsia" w:ascii="宋体" w:hAnsi="宋体" w:eastAsia="Times New Roman" w:cs="Times New Roman"/>
                <w:color w:val="auto"/>
                <w:kern w:val="0"/>
                <w:sz w:val="21"/>
                <w:szCs w:val="21"/>
                <w:highlight w:val="none"/>
              </w:rPr>
              <w:t>6、时间常数</w:t>
            </w:r>
            <w:r>
              <w:rPr>
                <w:rFonts w:hint="eastAsia" w:ascii="宋体" w:hAnsi="宋体" w:eastAsia="Times New Roman" w:cs="Times New Roman"/>
                <w:color w:val="auto"/>
                <w:kern w:val="0"/>
                <w:sz w:val="21"/>
                <w:szCs w:val="21"/>
                <w:highlight w:val="none"/>
                <w:lang w:eastAsia="zh-CN"/>
              </w:rPr>
              <w:t>：</w:t>
            </w:r>
            <w:r>
              <w:rPr>
                <w:rFonts w:hint="eastAsia" w:ascii="宋体" w:hAnsi="宋体" w:eastAsia="Times New Roman" w:cs="Times New Roman"/>
                <w:color w:val="auto"/>
                <w:kern w:val="0"/>
                <w:sz w:val="21"/>
                <w:szCs w:val="21"/>
                <w:highlight w:val="none"/>
              </w:rPr>
              <w:t>带RC时间常数，可调节</w:t>
            </w:r>
            <w:r>
              <w:rPr>
                <w:rFonts w:hint="eastAsia" w:ascii="宋体" w:hAnsi="宋体" w:cs="Times New Roman"/>
                <w:color w:val="auto"/>
                <w:kern w:val="0"/>
                <w:sz w:val="21"/>
                <w:szCs w:val="21"/>
                <w:highlight w:val="none"/>
                <w:lang w:eastAsia="zh-CN"/>
              </w:rPr>
              <w:t>。</w:t>
            </w:r>
          </w:p>
          <w:p>
            <w:pPr>
              <w:spacing w:line="276" w:lineRule="auto"/>
              <w:jc w:val="left"/>
              <w:rPr>
                <w:rFonts w:hint="eastAsia" w:ascii="宋体" w:hAnsi="宋体" w:eastAsia="宋体"/>
                <w:color w:val="auto"/>
                <w:kern w:val="0"/>
                <w:sz w:val="21"/>
                <w:szCs w:val="21"/>
                <w:highlight w:val="none"/>
                <w:lang w:eastAsia="zh-CN"/>
              </w:rPr>
            </w:pPr>
            <w:r>
              <w:rPr>
                <w:rFonts w:hint="eastAsia" w:ascii="宋体" w:hAnsi="宋体" w:eastAsia="Times New Roman"/>
                <w:color w:val="auto"/>
                <w:kern w:val="0"/>
                <w:sz w:val="21"/>
                <w:szCs w:val="21"/>
                <w:highlight w:val="none"/>
              </w:rPr>
              <w:t>详细设备配置（供货范围）</w:t>
            </w:r>
            <w:r>
              <w:rPr>
                <w:rFonts w:hint="eastAsia" w:ascii="宋体" w:hAnsi="宋体" w:eastAsia="宋体"/>
                <w:color w:val="auto"/>
                <w:kern w:val="0"/>
                <w:sz w:val="21"/>
                <w:szCs w:val="21"/>
                <w:highlight w:val="none"/>
                <w:lang w:eastAsia="zh-CN"/>
              </w:rPr>
              <w:t>：</w:t>
            </w:r>
          </w:p>
          <w:p>
            <w:pPr>
              <w:spacing w:line="276" w:lineRule="auto"/>
              <w:jc w:val="left"/>
              <w:rPr>
                <w:rFonts w:hint="eastAsia" w:ascii="宋体" w:hAnsi="宋体" w:eastAsia="Times New Roman" w:cs="Times New Roman"/>
                <w:color w:val="auto"/>
                <w:kern w:val="0"/>
                <w:sz w:val="21"/>
                <w:szCs w:val="21"/>
                <w:highlight w:val="none"/>
              </w:rPr>
            </w:pPr>
            <w:r>
              <w:rPr>
                <w:rFonts w:hint="eastAsia" w:ascii="宋体" w:hAnsi="宋体" w:eastAsia="Times New Roman" w:cs="Times New Roman"/>
                <w:color w:val="auto"/>
                <w:kern w:val="0"/>
                <w:sz w:val="21"/>
                <w:szCs w:val="21"/>
                <w:highlight w:val="none"/>
              </w:rPr>
              <w:t>1、</w:t>
            </w:r>
            <w:r>
              <w:rPr>
                <w:rFonts w:hint="eastAsia" w:ascii="宋体" w:hAnsi="宋体" w:eastAsia="Times New Roman" w:cs="Times New Roman"/>
                <w:color w:val="auto"/>
                <w:kern w:val="0"/>
                <w:sz w:val="21"/>
                <w:szCs w:val="21"/>
                <w:highlight w:val="none"/>
                <w:lang w:val="en-US" w:eastAsia="zh-CN"/>
              </w:rPr>
              <w:t>电穿孔仪</w:t>
            </w:r>
            <w:r>
              <w:rPr>
                <w:rFonts w:hint="eastAsia" w:ascii="宋体" w:hAnsi="宋体" w:eastAsia="Times New Roman" w:cs="Times New Roman"/>
                <w:color w:val="auto"/>
                <w:kern w:val="0"/>
                <w:sz w:val="21"/>
                <w:szCs w:val="21"/>
                <w:highlight w:val="none"/>
              </w:rPr>
              <w:t>主机 1台</w:t>
            </w:r>
          </w:p>
          <w:p>
            <w:pPr>
              <w:spacing w:line="276" w:lineRule="auto"/>
              <w:jc w:val="left"/>
              <w:rPr>
                <w:rFonts w:hint="eastAsia" w:ascii="宋体" w:hAnsi="宋体" w:eastAsia="Times New Roman" w:cs="Times New Roman"/>
                <w:color w:val="auto"/>
                <w:kern w:val="0"/>
                <w:sz w:val="21"/>
                <w:szCs w:val="21"/>
                <w:highlight w:val="none"/>
              </w:rPr>
            </w:pPr>
            <w:r>
              <w:rPr>
                <w:rFonts w:hint="eastAsia" w:ascii="宋体" w:hAnsi="宋体" w:eastAsia="Times New Roman" w:cs="Times New Roman"/>
                <w:color w:val="auto"/>
                <w:kern w:val="0"/>
                <w:sz w:val="21"/>
                <w:szCs w:val="21"/>
                <w:highlight w:val="none"/>
              </w:rPr>
              <w:t>2、保险管3A    2只</w:t>
            </w:r>
          </w:p>
          <w:p>
            <w:pPr>
              <w:spacing w:line="276" w:lineRule="auto"/>
              <w:jc w:val="left"/>
              <w:rPr>
                <w:rFonts w:hint="eastAsia" w:eastAsia="宋体"/>
                <w:color w:val="auto"/>
                <w:sz w:val="21"/>
                <w:szCs w:val="21"/>
                <w:highlight w:val="none"/>
                <w:lang w:eastAsia="zh-CN"/>
              </w:rPr>
            </w:pPr>
            <w:r>
              <w:rPr>
                <w:rFonts w:hint="eastAsia" w:ascii="宋体" w:hAnsi="宋体" w:cs="Times New Roman"/>
                <w:color w:val="auto"/>
                <w:kern w:val="0"/>
                <w:sz w:val="21"/>
                <w:szCs w:val="21"/>
                <w:highlight w:val="none"/>
                <w:lang w:val="en-US" w:eastAsia="zh-CN"/>
              </w:rPr>
              <w:t>3</w:t>
            </w:r>
            <w:r>
              <w:rPr>
                <w:rFonts w:hint="eastAsia" w:ascii="宋体" w:hAnsi="宋体" w:eastAsia="Times New Roman" w:cs="Times New Roman"/>
                <w:color w:val="auto"/>
                <w:kern w:val="0"/>
                <w:sz w:val="21"/>
                <w:szCs w:val="21"/>
                <w:highlight w:val="none"/>
              </w:rPr>
              <w:t xml:space="preserve">、2mm基因导入盒 </w:t>
            </w:r>
            <w:r>
              <w:rPr>
                <w:rFonts w:hint="eastAsia" w:ascii="宋体" w:hAnsi="宋体" w:cs="Times New Roman"/>
                <w:color w:val="auto"/>
                <w:kern w:val="0"/>
                <w:sz w:val="21"/>
                <w:szCs w:val="21"/>
                <w:highlight w:val="none"/>
                <w:lang w:val="en-US" w:eastAsia="zh-CN"/>
              </w:rPr>
              <w:t>4</w:t>
            </w:r>
            <w:r>
              <w:rPr>
                <w:rFonts w:hint="eastAsia" w:ascii="宋体" w:hAnsi="宋体" w:eastAsia="Times New Roman" w:cs="Times New Roman"/>
                <w:color w:val="auto"/>
                <w:kern w:val="0"/>
                <w:sz w:val="21"/>
                <w:szCs w:val="21"/>
                <w:highlight w:val="none"/>
              </w:rPr>
              <w:t>只</w:t>
            </w:r>
          </w:p>
        </w:tc>
      </w:tr>
      <w:tr>
        <w:tblPrEx>
          <w:shd w:val="clear" w:color="auto" w:fill="auto"/>
          <w:tblCellMar>
            <w:top w:w="0" w:type="dxa"/>
            <w:left w:w="0" w:type="dxa"/>
            <w:bottom w:w="0" w:type="dxa"/>
            <w:right w:w="0" w:type="dxa"/>
          </w:tblCellMar>
        </w:tblPrEx>
        <w:trPr>
          <w:trHeight w:val="25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auto"/>
                <w:sz w:val="18"/>
                <w:szCs w:val="18"/>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79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A02100407</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质谱仪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超高压液相色谱</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￥570,000.00(元)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￥570,000.0000(元)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numPr>
                <w:ilvl w:val="0"/>
                <w:numId w:val="84"/>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四元梯度泵，带有在线脱气机 </w:t>
            </w:r>
          </w:p>
          <w:p>
            <w:pPr>
              <w:keepNext w:val="0"/>
              <w:keepLines w:val="0"/>
              <w:pageBreakBefore w:val="0"/>
              <w:widowControl/>
              <w:numPr>
                <w:ilvl w:val="1"/>
                <w:numId w:val="84"/>
              </w:numPr>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输液泵类型：串联双活塞往复泵结构，具有自动连续可变冲程技术,可变冲程20-100μl；步进马达提供精准步程，全齿轮传动泵，非皮带传动。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1.2溶剂流路数目：4路，最大可做四元梯度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1.3操作压力：≥400Bar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★1.4可设置的流速范围：每分钟 0.001ml到10ml或10ml以上 , 增量为0.001ml/min</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1.5流量准确度：</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0.1%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1.6流速精度：≤0.07% RSD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1.7梯度混合精确度：</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 0.2%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2.自动进样器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2.1进样量：0.1μl-100μl；</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2.2 样品瓶位：≥130位（ 2mL样品瓶）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2.3 进样方式：六通阀进样，微型计量泵控制取样体积，进样器流路始终处在高压中。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2.4进样量精密度：</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0.25% RSD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2.5交叉污染：≤0.004%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2.6耐压:≥600Bar</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2.7在线稀释和在线衍生功能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2.8进样体积准确度：0.5%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2.9自动防沉淀振摇及侧移功能和冷却控温功能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3.柱温箱</w:t>
            </w:r>
          </w:p>
          <w:p>
            <w:pPr>
              <w:keepNext w:val="0"/>
              <w:keepLines w:val="0"/>
              <w:pageBreakBefore w:val="0"/>
              <w:widowControl/>
              <w:numPr>
                <w:ilvl w:val="1"/>
                <w:numId w:val="76"/>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控温范围: 室温上10℃~80℃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3.2柱容量: 可容纳2根300mm长色谱柱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3.3温度准确度：±0.5℃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3.4温度稳 定性： ≤ ±0.15℃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3.5温度精度 ±0.1℃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4.紫外可变波长检测：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4.1检测类型：双光束光度计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4.2光源：氘灯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4.3波长范围：190～600nm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4.4光谱带宽：典型6.5nm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4.5光谱：停流扫描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4.6波长校正：氘灯和内置钬玻璃自动校正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4.7波长精确度：±1nm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4.8基线噪音：±0.25×10</w:t>
            </w:r>
            <w:r>
              <w:rPr>
                <w:rFonts w:hint="eastAsia" w:ascii="宋体" w:hAnsi="宋体" w:eastAsia="宋体" w:cs="宋体"/>
                <w:i w:val="0"/>
                <w:color w:val="auto"/>
                <w:kern w:val="0"/>
                <w:sz w:val="21"/>
                <w:szCs w:val="21"/>
                <w:highlight w:val="none"/>
                <w:u w:val="none"/>
                <w:vertAlign w:val="superscript"/>
                <w:lang w:val="en-US" w:eastAsia="zh-CN" w:bidi="ar"/>
              </w:rPr>
              <w:t>-5</w:t>
            </w:r>
            <w:r>
              <w:rPr>
                <w:rFonts w:hint="eastAsia" w:ascii="宋体" w:hAnsi="宋体" w:eastAsia="宋体" w:cs="宋体"/>
                <w:i w:val="0"/>
                <w:color w:val="auto"/>
                <w:kern w:val="0"/>
                <w:sz w:val="21"/>
                <w:szCs w:val="21"/>
                <w:highlight w:val="none"/>
                <w:u w:val="none"/>
                <w:lang w:val="en-US" w:eastAsia="zh-CN" w:bidi="ar"/>
              </w:rPr>
              <w:t>AU （230nm，1mL/min 甲醇）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4.9基线漂移：1×10</w:t>
            </w:r>
            <w:r>
              <w:rPr>
                <w:rFonts w:hint="eastAsia" w:ascii="宋体" w:hAnsi="宋体" w:eastAsia="宋体" w:cs="宋体"/>
                <w:i w:val="0"/>
                <w:color w:val="auto"/>
                <w:kern w:val="0"/>
                <w:sz w:val="21"/>
                <w:szCs w:val="21"/>
                <w:highlight w:val="none"/>
                <w:u w:val="none"/>
                <w:vertAlign w:val="superscript"/>
                <w:lang w:val="en-US" w:eastAsia="zh-CN" w:bidi="ar"/>
              </w:rPr>
              <w:t>-4</w:t>
            </w:r>
            <w:r>
              <w:rPr>
                <w:rFonts w:hint="eastAsia" w:ascii="宋体" w:hAnsi="宋体" w:eastAsia="宋体" w:cs="宋体"/>
                <w:i w:val="0"/>
                <w:color w:val="auto"/>
                <w:kern w:val="0"/>
                <w:sz w:val="21"/>
                <w:szCs w:val="21"/>
                <w:highlight w:val="none"/>
                <w:u w:val="none"/>
                <w:lang w:val="en-US" w:eastAsia="zh-CN" w:bidi="ar"/>
              </w:rPr>
              <w:t>AU/h（230nm， 1mL/min甲醇）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4.10线性范围：</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2.5AU</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5．示差折光检测器：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5.1短期噪音：</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±2.5 x 10</w:t>
            </w:r>
            <w:r>
              <w:rPr>
                <w:rFonts w:hint="eastAsia" w:ascii="宋体" w:hAnsi="宋体" w:eastAsia="宋体" w:cs="宋体"/>
                <w:i w:val="0"/>
                <w:color w:val="auto"/>
                <w:kern w:val="0"/>
                <w:sz w:val="21"/>
                <w:szCs w:val="21"/>
                <w:highlight w:val="none"/>
                <w:u w:val="none"/>
                <w:vertAlign w:val="superscript"/>
                <w:lang w:val="en-US" w:eastAsia="zh-CN" w:bidi="ar"/>
              </w:rPr>
              <w:t>-9</w:t>
            </w:r>
            <w:r>
              <w:rPr>
                <w:rFonts w:hint="eastAsia" w:ascii="宋体" w:hAnsi="宋体" w:eastAsia="宋体" w:cs="宋体"/>
                <w:i w:val="0"/>
                <w:color w:val="auto"/>
                <w:kern w:val="0"/>
                <w:sz w:val="21"/>
                <w:szCs w:val="21"/>
                <w:highlight w:val="none"/>
                <w:u w:val="none"/>
                <w:lang w:val="en-US" w:eastAsia="zh-CN" w:bidi="ar"/>
              </w:rPr>
              <w:t>RIU</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5.2基线漂移：</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200 x 10</w:t>
            </w:r>
            <w:r>
              <w:rPr>
                <w:rFonts w:hint="eastAsia" w:ascii="宋体" w:hAnsi="宋体" w:eastAsia="宋体" w:cs="宋体"/>
                <w:i w:val="0"/>
                <w:color w:val="auto"/>
                <w:kern w:val="0"/>
                <w:sz w:val="21"/>
                <w:szCs w:val="21"/>
                <w:highlight w:val="none"/>
                <w:u w:val="none"/>
                <w:vertAlign w:val="superscript"/>
                <w:lang w:val="en-US" w:eastAsia="zh-CN" w:bidi="ar"/>
              </w:rPr>
              <w:t>-9</w:t>
            </w:r>
            <w:r>
              <w:rPr>
                <w:rFonts w:hint="eastAsia" w:ascii="宋体" w:hAnsi="宋体" w:eastAsia="宋体" w:cs="宋体"/>
                <w:i w:val="0"/>
                <w:color w:val="auto"/>
                <w:kern w:val="0"/>
                <w:sz w:val="21"/>
                <w:szCs w:val="21"/>
                <w:highlight w:val="none"/>
                <w:u w:val="none"/>
                <w:lang w:val="en-US" w:eastAsia="zh-CN" w:bidi="ar"/>
              </w:rPr>
              <w:t>RIU/h</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5.3折光系数范围：1.00~1.75RIU</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5.4流通池：8μL, 最高耐压5bar，最大流量5ml/min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5.5温控范围：室温以上5℃～55℃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5.6从室温升到40℃，不超过50分钟；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5.7时间编程: 色谱峰极性，峰宽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5.8检测器調零: 在分析前自动調零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5.9阀功能: 自动排清洗及自动溶剂循环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5.10 pH范围：2.3~9.5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 软件: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6.1免费提供独立的方法转换软件，即自动模拟和计算常规方法和快速方法的条件转化。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6.2免费提供独立的仪器诊断和监测软件（独立于色谱工作站），全面诊断测试所有模块，并记录归档。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6.3远程仪器控制功能，可从连接到服务器的任何控制面板中配置和启动仪器。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6.4全新报告方式，批处理浏览色谱图，能够快速组织和查看结果。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6.5自动分析功能，可自动采样、数据处理和生成报告。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设备配置及供货范围</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四元泵 1个</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主动密封圈清洗组件 1套</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主动阀 1个</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安装工具包1套</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自动进样器1个</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柱温箱1个</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紫外检测器1个</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示差检测器 1个</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SB 80 C18柱，4.6x150mm，5μm 6根</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在线过滤器 1个</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其它耗材：样品瓶2mL 100个/包，15包；1L溶剂瓶8个；瓶盖和垫 200个；PEEK管 2根；PEEK接头 2包；过滤白头 2包；快速色谱柱手拧接头 2个。</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电脑：Intel 4核CPU, 8GB内存, 500GB固态硬盘1个，1TB机械硬盘1个, 独立显卡，DVD/CD-RW, Microsoft windows 7以上 操作系统，不小于 24” 液晶显示器 1台</w:t>
            </w:r>
          </w:p>
          <w:p>
            <w:pPr>
              <w:keepNext w:val="0"/>
              <w:keepLines w:val="0"/>
              <w:pageBreakBefore w:val="0"/>
              <w:widowControl/>
              <w:numPr>
                <w:ilvl w:val="0"/>
                <w:numId w:val="85"/>
              </w:numPr>
              <w:suppressLineNumbers w:val="0"/>
              <w:kinsoku/>
              <w:wordWrap/>
              <w:overflowPunct/>
              <w:topLinePunct w:val="0"/>
              <w:autoSpaceDE/>
              <w:autoSpaceDN/>
              <w:bidi w:val="0"/>
              <w:adjustRightInd/>
              <w:snapToGrid/>
              <w:spacing w:line="320" w:lineRule="exact"/>
              <w:ind w:left="0" w:leftChars="0" w:firstLine="0" w:firstLineChars="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激光打印机1台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14.超高压液相色谱整机保修3年</w:t>
            </w:r>
          </w:p>
        </w:tc>
      </w:tr>
      <w:tr>
        <w:tblPrEx>
          <w:shd w:val="clear" w:color="auto" w:fill="auto"/>
          <w:tblCellMar>
            <w:top w:w="0" w:type="dxa"/>
            <w:left w:w="0" w:type="dxa"/>
            <w:bottom w:w="0" w:type="dxa"/>
            <w:right w:w="0" w:type="dxa"/>
          </w:tblCellMar>
        </w:tblPrEx>
        <w:trPr>
          <w:trHeight w:val="39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评</w:t>
            </w:r>
            <w:r>
              <w:rPr>
                <w:rFonts w:hint="eastAsia" w:ascii="宋体" w:hAnsi="宋体" w:eastAsia="宋体" w:cs="宋体"/>
                <w:bCs/>
                <w:i w:val="0"/>
                <w:color w:val="auto"/>
                <w:kern w:val="0"/>
                <w:sz w:val="18"/>
                <w:szCs w:val="18"/>
                <w:highlight w:val="none"/>
                <w:u w:val="none"/>
                <w:lang w:val="en-US" w:eastAsia="zh-CN" w:bidi="ar"/>
              </w:rPr>
              <w:t>分1-5、1-6</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80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A02100408</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色谱仪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气相色谱仪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￥1,150,000.00(元)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￥1,150,000.0000(元)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pStyle w:val="6"/>
              <w:spacing w:before="0" w:beforeAutospacing="0" w:after="0" w:afterAutospacing="0" w:line="320" w:lineRule="exact"/>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技术规格及要求</w:t>
            </w:r>
          </w:p>
          <w:p>
            <w:pPr>
              <w:pStyle w:val="6"/>
              <w:numPr>
                <w:ilvl w:val="0"/>
                <w:numId w:val="86"/>
              </w:numPr>
              <w:spacing w:before="0" w:beforeAutospacing="0" w:after="0" w:afterAutospacing="0" w:line="320" w:lineRule="exact"/>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整体性能</w:t>
            </w:r>
          </w:p>
          <w:p>
            <w:pPr>
              <w:pStyle w:val="6"/>
              <w:numPr>
                <w:ilvl w:val="0"/>
                <w:numId w:val="0"/>
              </w:numPr>
              <w:spacing w:before="0" w:beforeAutospacing="0" w:after="0" w:afterAutospacing="0" w:line="320" w:lineRule="exact"/>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1.1保留时间重现性</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0.008%或</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0.0008min; 峰面积重现性</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0.8%RSD</w:t>
            </w:r>
          </w:p>
          <w:p>
            <w:pPr>
              <w:pStyle w:val="6"/>
              <w:numPr>
                <w:ilvl w:val="0"/>
                <w:numId w:val="0"/>
              </w:numPr>
              <w:spacing w:before="0" w:beforeAutospacing="0" w:after="0" w:afterAutospacing="0" w:line="320" w:lineRule="exact"/>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1.2具备远程智能访问功能：在局域网下，可从任何浏览器（平板电脑、笔记本电脑或台式机）进行访问。无需色谱工作站即可编辑GC方法和序列</w:t>
            </w:r>
          </w:p>
          <w:p>
            <w:pPr>
              <w:pStyle w:val="6"/>
              <w:numPr>
                <w:ilvl w:val="0"/>
                <w:numId w:val="0"/>
              </w:numPr>
              <w:spacing w:before="0" w:beforeAutospacing="0" w:after="0" w:afterAutospacing="0" w:line="320" w:lineRule="exact"/>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1.3仪器主机面板上有不少于6个USB接口，可以识别和记录色谱柱信息。</w:t>
            </w:r>
          </w:p>
          <w:p>
            <w:pPr>
              <w:pStyle w:val="6"/>
              <w:numPr>
                <w:ilvl w:val="0"/>
                <w:numId w:val="0"/>
              </w:numPr>
              <w:spacing w:before="0" w:beforeAutospacing="0" w:after="0" w:afterAutospacing="0" w:line="320" w:lineRule="exact"/>
              <w:rPr>
                <w:rFonts w:hint="eastAsia" w:ascii="宋体" w:hAnsi="宋体" w:eastAsia="宋体" w:cs="宋体"/>
                <w:i w:val="0"/>
                <w:caps w:val="0"/>
                <w:color w:val="auto"/>
                <w:spacing w:val="0"/>
                <w:kern w:val="2"/>
                <w:sz w:val="21"/>
                <w:szCs w:val="21"/>
                <w:highlight w:val="none"/>
                <w:lang w:val="en-US" w:eastAsia="zh-CN" w:bidi="ar-SA"/>
              </w:rPr>
            </w:pPr>
            <w:r>
              <w:rPr>
                <w:rFonts w:hint="eastAsia" w:ascii="宋体" w:hAnsi="宋体" w:eastAsia="宋体" w:cs="宋体"/>
                <w:i w:val="0"/>
                <w:color w:val="auto"/>
                <w:kern w:val="0"/>
                <w:sz w:val="21"/>
                <w:szCs w:val="21"/>
                <w:highlight w:val="none"/>
                <w:u w:val="none"/>
                <w:lang w:val="en-US" w:eastAsia="zh-CN" w:bidi="ar"/>
              </w:rPr>
              <w:t>▲1.4具有不小于7英寸彩屏触摸人机互动界面。</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pStyle w:val="6"/>
              <w:numPr>
                <w:ilvl w:val="0"/>
                <w:numId w:val="86"/>
              </w:numPr>
              <w:spacing w:before="0" w:beforeAutospacing="0" w:after="0" w:afterAutospacing="0" w:line="320" w:lineRule="exact"/>
              <w:ind w:left="0" w:lef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柱温箱</w:t>
            </w:r>
          </w:p>
          <w:p>
            <w:pPr>
              <w:pStyle w:val="6"/>
              <w:numPr>
                <w:ilvl w:val="0"/>
                <w:numId w:val="0"/>
              </w:numPr>
              <w:spacing w:before="0" w:beforeAutospacing="0" w:after="0" w:afterAutospacing="0" w:line="320" w:lineRule="exact"/>
              <w:ind w:leftChars="0"/>
              <w:rPr>
                <w:rFonts w:hint="eastAsia" w:ascii="宋体" w:hAnsi="宋体" w:eastAsia="宋体" w:cs="宋体"/>
                <w:i w:val="0"/>
                <w:color w:val="auto"/>
                <w:kern w:val="0"/>
                <w:sz w:val="21"/>
                <w:szCs w:val="21"/>
                <w:highlight w:val="none"/>
                <w:u w:val="none"/>
                <w:lang w:val="en-US" w:eastAsia="zh-CN" w:bidi="ar"/>
              </w:rPr>
            </w:pPr>
            <w:r>
              <w:rPr>
                <w:rFonts w:hint="eastAsia" w:eastAsia="宋体" w:cs="宋体"/>
                <w:i w:val="0"/>
                <w:color w:val="auto"/>
                <w:kern w:val="0"/>
                <w:sz w:val="21"/>
                <w:szCs w:val="21"/>
                <w:highlight w:val="none"/>
                <w:u w:val="none"/>
                <w:lang w:val="en-US" w:eastAsia="zh-CN" w:bidi="ar"/>
              </w:rPr>
              <w:t>2.1</w:t>
            </w:r>
            <w:r>
              <w:rPr>
                <w:rFonts w:hint="eastAsia" w:ascii="宋体" w:hAnsi="宋体" w:eastAsia="宋体" w:cs="宋体"/>
                <w:i w:val="0"/>
                <w:color w:val="auto"/>
                <w:kern w:val="0"/>
                <w:sz w:val="21"/>
                <w:szCs w:val="21"/>
                <w:highlight w:val="none"/>
                <w:u w:val="none"/>
                <w:lang w:val="en-US" w:eastAsia="zh-CN" w:bidi="ar"/>
              </w:rPr>
              <w:t>温度范围：室温以上4°C～450°C，温度设置分辨率：1°C</w:t>
            </w:r>
          </w:p>
          <w:p>
            <w:pPr>
              <w:pStyle w:val="6"/>
              <w:numPr>
                <w:ilvl w:val="0"/>
                <w:numId w:val="0"/>
              </w:numPr>
              <w:spacing w:before="0" w:beforeAutospacing="0" w:after="0" w:afterAutospacing="0" w:line="320" w:lineRule="exact"/>
              <w:ind w:leftChars="0"/>
              <w:rPr>
                <w:rFonts w:hint="eastAsia" w:ascii="宋体" w:hAnsi="宋体" w:eastAsia="宋体" w:cs="宋体"/>
                <w:i w:val="0"/>
                <w:color w:val="auto"/>
                <w:kern w:val="0"/>
                <w:sz w:val="21"/>
                <w:szCs w:val="21"/>
                <w:highlight w:val="none"/>
                <w:u w:val="none"/>
                <w:lang w:val="en-US" w:eastAsia="zh-CN" w:bidi="ar"/>
              </w:rPr>
            </w:pPr>
            <w:r>
              <w:rPr>
                <w:rFonts w:hint="eastAsia" w:eastAsia="宋体" w:cs="宋体"/>
                <w:i w:val="0"/>
                <w:color w:val="auto"/>
                <w:kern w:val="0"/>
                <w:sz w:val="21"/>
                <w:szCs w:val="21"/>
                <w:highlight w:val="none"/>
                <w:u w:val="none"/>
                <w:lang w:val="en-US" w:eastAsia="zh-CN" w:bidi="ar"/>
              </w:rPr>
              <w:t>2.2</w:t>
            </w:r>
            <w:r>
              <w:rPr>
                <w:rFonts w:hint="eastAsia" w:ascii="宋体" w:hAnsi="宋体" w:eastAsia="宋体" w:cs="宋体"/>
                <w:i w:val="0"/>
                <w:color w:val="auto"/>
                <w:kern w:val="0"/>
                <w:sz w:val="21"/>
                <w:szCs w:val="21"/>
                <w:highlight w:val="none"/>
                <w:u w:val="none"/>
                <w:lang w:val="en-US" w:eastAsia="zh-CN" w:bidi="ar"/>
              </w:rPr>
              <w:t>最大升温速率：120°C/min；</w:t>
            </w:r>
          </w:p>
          <w:p>
            <w:pPr>
              <w:pStyle w:val="6"/>
              <w:numPr>
                <w:ilvl w:val="0"/>
                <w:numId w:val="0"/>
              </w:numPr>
              <w:spacing w:before="0" w:beforeAutospacing="0" w:after="0" w:afterAutospacing="0" w:line="320" w:lineRule="exact"/>
              <w:ind w:leftChars="0"/>
              <w:rPr>
                <w:rFonts w:hint="eastAsia" w:ascii="宋体" w:hAnsi="宋体" w:eastAsia="宋体" w:cs="宋体"/>
                <w:i w:val="0"/>
                <w:color w:val="auto"/>
                <w:kern w:val="0"/>
                <w:sz w:val="21"/>
                <w:szCs w:val="21"/>
                <w:highlight w:val="none"/>
                <w:u w:val="none"/>
                <w:lang w:val="en-US" w:eastAsia="zh-CN" w:bidi="ar"/>
              </w:rPr>
            </w:pPr>
            <w:r>
              <w:rPr>
                <w:rFonts w:hint="eastAsia" w:eastAsia="宋体" w:cs="宋体"/>
                <w:i w:val="0"/>
                <w:color w:val="auto"/>
                <w:kern w:val="0"/>
                <w:sz w:val="21"/>
                <w:szCs w:val="21"/>
                <w:highlight w:val="none"/>
                <w:u w:val="none"/>
                <w:lang w:val="en-US" w:eastAsia="zh-CN" w:bidi="ar"/>
              </w:rPr>
              <w:t>2.3</w:t>
            </w:r>
            <w:r>
              <w:rPr>
                <w:rFonts w:hint="eastAsia" w:ascii="宋体" w:hAnsi="宋体" w:eastAsia="宋体" w:cs="宋体"/>
                <w:i w:val="0"/>
                <w:color w:val="auto"/>
                <w:kern w:val="0"/>
                <w:sz w:val="21"/>
                <w:szCs w:val="21"/>
                <w:highlight w:val="none"/>
                <w:u w:val="none"/>
                <w:lang w:val="en-US" w:eastAsia="zh-CN" w:bidi="ar"/>
              </w:rPr>
              <w:t>温度稳 定性：当环境温度变化1°C时，优于0.01°C</w:t>
            </w:r>
          </w:p>
          <w:p>
            <w:pPr>
              <w:pStyle w:val="6"/>
              <w:numPr>
                <w:ilvl w:val="0"/>
                <w:numId w:val="0"/>
              </w:numPr>
              <w:spacing w:before="0" w:beforeAutospacing="0" w:after="0" w:afterAutospacing="0" w:line="320" w:lineRule="exact"/>
              <w:ind w:leftChars="0"/>
              <w:rPr>
                <w:rFonts w:hint="eastAsia" w:ascii="宋体" w:hAnsi="宋体" w:eastAsia="宋体" w:cs="宋体"/>
                <w:i w:val="0"/>
                <w:color w:val="auto"/>
                <w:kern w:val="0"/>
                <w:sz w:val="21"/>
                <w:szCs w:val="21"/>
                <w:highlight w:val="none"/>
                <w:u w:val="none"/>
                <w:lang w:val="en-US" w:eastAsia="zh-CN" w:bidi="ar"/>
              </w:rPr>
            </w:pPr>
            <w:r>
              <w:rPr>
                <w:rFonts w:hint="eastAsia" w:eastAsia="宋体" w:cs="宋体"/>
                <w:i w:val="0"/>
                <w:color w:val="auto"/>
                <w:kern w:val="0"/>
                <w:sz w:val="21"/>
                <w:szCs w:val="21"/>
                <w:highlight w:val="none"/>
                <w:u w:val="none"/>
                <w:lang w:val="en-US" w:eastAsia="zh-CN" w:bidi="ar"/>
              </w:rPr>
              <w:t>2.4</w:t>
            </w:r>
            <w:r>
              <w:rPr>
                <w:rFonts w:hint="eastAsia" w:ascii="宋体" w:hAnsi="宋体" w:eastAsia="宋体" w:cs="宋体"/>
                <w:i w:val="0"/>
                <w:color w:val="auto"/>
                <w:kern w:val="0"/>
                <w:sz w:val="21"/>
                <w:szCs w:val="21"/>
                <w:highlight w:val="none"/>
                <w:u w:val="none"/>
                <w:lang w:val="en-US" w:eastAsia="zh-CN" w:bidi="ar"/>
              </w:rPr>
              <w:t>扩展功能：具有GC+GC功能，双柱箱设 计</w:t>
            </w:r>
          </w:p>
          <w:p>
            <w:pPr>
              <w:pStyle w:val="6"/>
              <w:numPr>
                <w:ilvl w:val="0"/>
                <w:numId w:val="86"/>
              </w:numPr>
              <w:spacing w:before="0" w:beforeAutospacing="0" w:after="0" w:afterAutospacing="0" w:line="320" w:lineRule="exact"/>
              <w:ind w:left="0" w:lef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分流/不分流进样口 </w:t>
            </w:r>
          </w:p>
          <w:p>
            <w:pPr>
              <w:pStyle w:val="6"/>
              <w:numPr>
                <w:ilvl w:val="0"/>
                <w:numId w:val="0"/>
              </w:numPr>
              <w:spacing w:before="0" w:beforeAutospacing="0" w:after="0" w:afterAutospacing="0" w:line="320" w:lineRule="exact"/>
              <w:ind w:left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3.1最高温度：400 °C </w:t>
            </w:r>
          </w:p>
          <w:p>
            <w:pPr>
              <w:pStyle w:val="6"/>
              <w:numPr>
                <w:ilvl w:val="1"/>
                <w:numId w:val="76"/>
              </w:numPr>
              <w:spacing w:before="0" w:beforeAutospacing="0" w:after="0" w:afterAutospacing="0" w:line="320" w:lineRule="exact"/>
              <w:ind w:left="0" w:lef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EPC 适用于两种压力范围： 0–100 psig (0–680kPa)，适用于对 内径 ≥ 0.200mm 的色谱柱进行最佳 控制； 0–150 psig，适用于内径 </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 0.200 mm 的色谱柱 </w:t>
            </w:r>
          </w:p>
          <w:p>
            <w:pPr>
              <w:pStyle w:val="6"/>
              <w:numPr>
                <w:ilvl w:val="0"/>
                <w:numId w:val="0"/>
              </w:numPr>
              <w:spacing w:before="0" w:beforeAutospacing="0" w:after="0" w:afterAutospacing="0" w:line="320" w:lineRule="exact"/>
              <w:ind w:left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3.3总流速设置范围：0–500mL/min N₂</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 xml:space="preserve">0–1250mL/min H₂ 或 He 0–200 mL/min 氩气/甲烷 </w:t>
            </w:r>
          </w:p>
          <w:p>
            <w:pPr>
              <w:pStyle w:val="6"/>
              <w:numPr>
                <w:ilvl w:val="0"/>
                <w:numId w:val="0"/>
              </w:numPr>
              <w:spacing w:before="0" w:beforeAutospacing="0" w:after="0" w:afterAutospacing="0" w:line="320" w:lineRule="exact"/>
              <w:ind w:left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3.4扳转式顶盖进样口,无需关机轻松地更换进样器衬管。</w:t>
            </w:r>
          </w:p>
          <w:p>
            <w:pPr>
              <w:pStyle w:val="6"/>
              <w:numPr>
                <w:ilvl w:val="0"/>
                <w:numId w:val="86"/>
              </w:numPr>
              <w:spacing w:before="0" w:beforeAutospacing="0" w:after="0" w:afterAutospacing="0" w:line="320" w:lineRule="exact"/>
              <w:ind w:left="0" w:lef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微池电子捕获检测器</w:t>
            </w:r>
          </w:p>
          <w:p>
            <w:pPr>
              <w:pStyle w:val="6"/>
              <w:numPr>
                <w:ilvl w:val="0"/>
                <w:numId w:val="0"/>
              </w:numPr>
              <w:spacing w:before="0" w:beforeAutospacing="0" w:after="0" w:afterAutospacing="0" w:line="320" w:lineRule="exact"/>
              <w:ind w:left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4.1最低检测限：</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 3.8fg/mL（林丹），采用标准校验条件</w:t>
            </w:r>
          </w:p>
          <w:p>
            <w:pPr>
              <w:pStyle w:val="6"/>
              <w:numPr>
                <w:ilvl w:val="0"/>
                <w:numId w:val="0"/>
              </w:numPr>
              <w:spacing w:before="0" w:beforeAutospacing="0" w:after="0" w:afterAutospacing="0" w:line="320" w:lineRule="exact"/>
              <w:ind w:left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4.2线性动态范 围：</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 5 × 10</w:t>
            </w:r>
            <w:r>
              <w:rPr>
                <w:rFonts w:hint="eastAsia" w:ascii="宋体" w:hAnsi="宋体" w:eastAsia="宋体" w:cs="宋体"/>
                <w:i w:val="0"/>
                <w:color w:val="auto"/>
                <w:kern w:val="0"/>
                <w:sz w:val="21"/>
                <w:szCs w:val="21"/>
                <w:highlight w:val="none"/>
                <w:u w:val="none"/>
                <w:vertAlign w:val="superscript"/>
                <w:lang w:val="en-US" w:eastAsia="zh-CN" w:bidi="ar"/>
              </w:rPr>
              <w:t>4</w:t>
            </w:r>
            <w:r>
              <w:rPr>
                <w:rFonts w:hint="eastAsia" w:ascii="宋体" w:hAnsi="宋体" w:eastAsia="宋体" w:cs="宋体"/>
                <w:i w:val="0"/>
                <w:color w:val="auto"/>
                <w:kern w:val="0"/>
                <w:sz w:val="21"/>
                <w:szCs w:val="21"/>
                <w:highlight w:val="none"/>
                <w:u w:val="none"/>
                <w:lang w:val="en-US" w:eastAsia="zh-CN" w:bidi="ar"/>
              </w:rPr>
              <w:t>（林丹）</w:t>
            </w:r>
          </w:p>
          <w:p>
            <w:pPr>
              <w:pStyle w:val="6"/>
              <w:numPr>
                <w:ilvl w:val="0"/>
                <w:numId w:val="0"/>
              </w:numPr>
              <w:spacing w:before="0" w:beforeAutospacing="0" w:after="0" w:afterAutospacing="0" w:line="320" w:lineRule="exact"/>
              <w:ind w:left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4.3 微量池体积</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200μl,可最大程度减小污染并优化灵敏度 </w:t>
            </w:r>
          </w:p>
          <w:p>
            <w:pPr>
              <w:pStyle w:val="6"/>
              <w:numPr>
                <w:ilvl w:val="0"/>
                <w:numId w:val="0"/>
              </w:numPr>
              <w:spacing w:before="0" w:beforeAutospacing="0" w:after="0" w:afterAutospacing="0" w:line="320" w:lineRule="exact"/>
              <w:ind w:left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4.4 最高操作温度 400 °C</w:t>
            </w:r>
          </w:p>
          <w:p>
            <w:pPr>
              <w:pStyle w:val="6"/>
              <w:numPr>
                <w:ilvl w:val="0"/>
                <w:numId w:val="0"/>
              </w:numPr>
              <w:spacing w:before="0" w:beforeAutospacing="0" w:after="0" w:afterAutospacing="0" w:line="320" w:lineRule="exact"/>
              <w:ind w:left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4.5标准 EPC 尾吹气类型：氩气/5% 甲烷 或氮气；0–150 mL/min </w:t>
            </w:r>
          </w:p>
          <w:p>
            <w:pPr>
              <w:pStyle w:val="6"/>
              <w:numPr>
                <w:ilvl w:val="0"/>
                <w:numId w:val="0"/>
              </w:numPr>
              <w:spacing w:before="0" w:beforeAutospacing="0" w:after="0" w:afterAutospacing="0" w:line="320" w:lineRule="exact"/>
              <w:ind w:left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 FID检测器</w:t>
            </w:r>
          </w:p>
          <w:p>
            <w:pPr>
              <w:pStyle w:val="6"/>
              <w:numPr>
                <w:ilvl w:val="0"/>
                <w:numId w:val="0"/>
              </w:numPr>
              <w:spacing w:before="0" w:beforeAutospacing="0" w:after="0" w:afterAutospacing="0" w:line="320" w:lineRule="exact"/>
              <w:ind w:left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5.1 具有火焰熄灭监测功能和自动重新点火功能，自动调节点火气流</w:t>
            </w:r>
          </w:p>
          <w:p>
            <w:pPr>
              <w:pStyle w:val="6"/>
              <w:numPr>
                <w:ilvl w:val="0"/>
                <w:numId w:val="0"/>
              </w:numPr>
              <w:spacing w:before="0" w:beforeAutospacing="0" w:after="0" w:afterAutospacing="0" w:line="320" w:lineRule="exact"/>
              <w:ind w:left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5.2 最低检测限：</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1.25 pg C / sec</w:t>
            </w:r>
          </w:p>
          <w:p>
            <w:pPr>
              <w:pStyle w:val="6"/>
              <w:numPr>
                <w:ilvl w:val="0"/>
                <w:numId w:val="0"/>
              </w:numPr>
              <w:spacing w:before="0" w:beforeAutospacing="0" w:after="0" w:afterAutospacing="0" w:line="320" w:lineRule="exact"/>
              <w:ind w:left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5.3 线性范围：</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10</w:t>
            </w:r>
            <w:r>
              <w:rPr>
                <w:rFonts w:hint="eastAsia" w:ascii="宋体" w:hAnsi="宋体" w:eastAsia="宋体" w:cs="宋体"/>
                <w:i w:val="0"/>
                <w:color w:val="auto"/>
                <w:kern w:val="0"/>
                <w:sz w:val="21"/>
                <w:szCs w:val="21"/>
                <w:highlight w:val="none"/>
                <w:u w:val="none"/>
                <w:vertAlign w:val="superscript"/>
                <w:lang w:val="en-US" w:eastAsia="zh-CN" w:bidi="ar"/>
              </w:rPr>
              <w:t xml:space="preserve">7 </w:t>
            </w:r>
          </w:p>
          <w:p>
            <w:pPr>
              <w:pStyle w:val="6"/>
              <w:numPr>
                <w:ilvl w:val="0"/>
                <w:numId w:val="0"/>
              </w:numPr>
              <w:spacing w:before="0" w:beforeAutospacing="0" w:after="0" w:afterAutospacing="0" w:line="320" w:lineRule="exact"/>
              <w:ind w:leftChars="0"/>
              <w:rPr>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▲5.4 数据采集速率：不小于500Hz。</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6.火焰光度检测器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6.1 MDL：</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 45 fg P/s，采用甲基对硫磷 时 </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 2.5 pg S/s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6.2动态范围：</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 10</w:t>
            </w:r>
            <w:r>
              <w:rPr>
                <w:rFonts w:hint="eastAsia" w:ascii="宋体" w:hAnsi="宋体" w:eastAsia="宋体" w:cs="宋体"/>
                <w:i w:val="0"/>
                <w:color w:val="auto"/>
                <w:kern w:val="0"/>
                <w:sz w:val="21"/>
                <w:szCs w:val="21"/>
                <w:highlight w:val="none"/>
                <w:u w:val="none"/>
                <w:vertAlign w:val="superscript"/>
                <w:lang w:val="en-US" w:eastAsia="zh-CN" w:bidi="ar"/>
              </w:rPr>
              <w:t>3</w:t>
            </w:r>
            <w:r>
              <w:rPr>
                <w:rFonts w:hint="eastAsia" w:ascii="宋体" w:hAnsi="宋体" w:eastAsia="宋体" w:cs="宋体"/>
                <w:i w:val="0"/>
                <w:color w:val="auto"/>
                <w:kern w:val="0"/>
                <w:sz w:val="21"/>
                <w:szCs w:val="21"/>
                <w:highlight w:val="none"/>
                <w:u w:val="none"/>
                <w:lang w:val="en-US" w:eastAsia="zh-CN" w:bidi="ar"/>
              </w:rPr>
              <w:t xml:space="preserve"> S，采用甲基对硫磷 时 10</w:t>
            </w:r>
            <w:r>
              <w:rPr>
                <w:rFonts w:hint="eastAsia" w:ascii="宋体" w:hAnsi="宋体" w:eastAsia="宋体" w:cs="宋体"/>
                <w:i w:val="0"/>
                <w:color w:val="auto"/>
                <w:kern w:val="0"/>
                <w:sz w:val="21"/>
                <w:szCs w:val="21"/>
                <w:highlight w:val="none"/>
                <w:u w:val="none"/>
                <w:vertAlign w:val="superscript"/>
                <w:lang w:val="en-US" w:eastAsia="zh-CN" w:bidi="ar"/>
              </w:rPr>
              <w:t>4</w:t>
            </w:r>
            <w:r>
              <w:rPr>
                <w:rFonts w:hint="eastAsia" w:ascii="宋体" w:hAnsi="宋体" w:eastAsia="宋体" w:cs="宋体"/>
                <w:i w:val="0"/>
                <w:color w:val="auto"/>
                <w:kern w:val="0"/>
                <w:sz w:val="21"/>
                <w:szCs w:val="21"/>
                <w:highlight w:val="none"/>
                <w:u w:val="none"/>
                <w:lang w:val="en-US" w:eastAsia="zh-CN" w:bidi="ar"/>
              </w:rPr>
              <w:t xml:space="preserve"> P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6.4数据采集速率：最高 200 Hz</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6.5用于三种气体的标准 EPC：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6.6空气：0–200 mL/min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6.7 H₂：0–250 mL/min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6.8尾吹气：0–130 mL/min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6.9最高操作温度 400 °C</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6.10可作为 AUX1 检测器安装</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 顶空进样器</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7.1样品位：</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110位</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7.2加热位：</w:t>
            </w: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10位</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7.3配置3个优先位（提供实际图片加以佐证）</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7.4可放置样品瓶种类：10，20ml顶空瓶，钳口或镙口瓶</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7.5振荡功能：可选低速，高速振荡</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7.6加热模式：对所有样品统一的加热时间</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7.7多次顶空模式（MHE）：最多对一个样品进行100次顶空</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7.8加热温度：40-230℃</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7.9去活性传输管和去活性进样针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8.仪器控制8.1采用工作站软件（中英文版本可选），使用图形化的用户界面，方便仪器控制参数，数据采集及计算处理参数的设定；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8.2早期维护预警：提供消耗元件累计使用情况，以便及时进行系统预防性维护；</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8.3电子日志：实时记录仪器使用操作情况，随时查阅仪器状态。</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8.4报告：内置多种报告格式，智能化用可编辑个性化的报告模板；</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8.5 采用多级登录和权限管理，保证实验数据原始性，可追溯性和方法的安全。</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8.6气相色谱具有保留时间锁定（RTL）功能，此功能通过软件自动调整仪器工作参数，在五个不同条件下进样，分析锁定目标化合物而实现；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8.7具备中文在线帮助。</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8.8 顶空和气相由同个软件控制，无需切换。</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设备配置及供货范围1.气相色谱仪主机2套2.分流/不分流进样口4个3.16位自动进样器2个4.150位拓展盘2个5.微池电子捕获检测器1套6.氢火焰离子化检测器1套 7.火焰光度检测器1个8.顶空进样器1套（≥110位，非三合一多功能自动进样器）9.原 装工作站软件2套10.顶空气相连接软件11.样品瓶蓝色瓶盖，经认证，500/包，4包12.样品瓶，螺口，透明样品瓶，经认证，500/包，4包13.进样口衬管 O 形圈，不粘连氟碳，5/包，4包 14.分流平板进样口密封垫，包括垫圈4包；15.用于气相色谱毛细管柱的柱螺帽，2/包，4包16.进样口隔垫，不粘连高级绿色，11 mm，50/包 ，4包17.DB-1701 柱，30 m，0.32 mm，0.25 μm，7 英寸柱架6根；18.DB-WAX 柱，30 m，0.32 mm，0.25 μm，7 英寸柱架6根；19.HP-5 柱，30 m，0.32 mm，0.25 μm，7 英寸柱架6根；20.进样口衬管，分流，单细径锥，带玻璃毛，去活，5/包。4包；21.ALS 进样针，10 μL，固定式针头，23-26s/42/锥形针尖，4根；22.玻璃指示型水分捕集阱，1/8 英寸，100 psig1个；23.氧气/水分捕集阱，1/8 英寸1个；24.石墨密封垫圈，短型，内径0.5mm，适用于0.1至0.32mm色谱柱，10/包，4包；25.顶空瓶套装2包；26.起盖器1个；27.封盖器1个；28.除湿机3台（适用面积不小于30㎡）29.数显温湿度计20个30.计算机2台，Intel 4核CPU, 8GB内存, 500GB固态硬盘1个，1TB机械硬盘1个, 独立显卡，DVD/CD-RW, Microsoft windows 7以上 操作系统，不小于 24” 液晶显示器。31.激光打印机2台32.气相色谱仪整机保修3年</w:t>
            </w:r>
          </w:p>
        </w:tc>
      </w:tr>
      <w:tr>
        <w:tblPrEx>
          <w:shd w:val="clear" w:color="auto" w:fill="auto"/>
          <w:tblCellMar>
            <w:top w:w="0" w:type="dxa"/>
            <w:left w:w="0" w:type="dxa"/>
            <w:bottom w:w="0" w:type="dxa"/>
            <w:right w:w="0" w:type="dxa"/>
          </w:tblCellMar>
        </w:tblPrEx>
        <w:trPr>
          <w:trHeight w:val="5747"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1-17评分项</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81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A02100408</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色谱仪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离子色谱仪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￥500,000.00(元)</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1(套)</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￥500,000.0000(元)</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是</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18"/>
                <w:szCs w:val="18"/>
                <w:highlight w:val="none"/>
                <w:u w:val="none"/>
              </w:rPr>
            </w:pPr>
            <w:r>
              <w:rPr>
                <w:rFonts w:hint="eastAsia" w:ascii="宋体" w:hAnsi="宋体" w:eastAsia="宋体" w:cs="宋体"/>
                <w:bCs/>
                <w:i w:val="0"/>
                <w:color w:val="auto"/>
                <w:kern w:val="0"/>
                <w:sz w:val="18"/>
                <w:szCs w:val="18"/>
                <w:highlight w:val="none"/>
                <w:u w:val="none"/>
                <w:lang w:val="en-US" w:eastAsia="zh-CN" w:bidi="ar"/>
              </w:rPr>
              <w:t>否</w:t>
            </w:r>
          </w:p>
        </w:tc>
        <w:tc>
          <w:tcPr>
            <w:tcW w:w="920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spacing w:line="320" w:lineRule="exact"/>
              <w:jc w:val="left"/>
              <w:rPr>
                <w:color w:val="auto"/>
                <w:sz w:val="21"/>
                <w:szCs w:val="21"/>
                <w:highlight w:val="none"/>
              </w:rPr>
            </w:pPr>
            <w:r>
              <w:rPr>
                <w:rFonts w:hint="eastAsia"/>
                <w:color w:val="auto"/>
                <w:sz w:val="21"/>
                <w:szCs w:val="21"/>
                <w:highlight w:val="none"/>
              </w:rPr>
              <w:t>离子色谱仪</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color w:val="auto"/>
                <w:sz w:val="21"/>
                <w:szCs w:val="21"/>
                <w:highlight w:val="none"/>
              </w:rPr>
            </w:pPr>
            <w:r>
              <w:rPr>
                <w:rFonts w:hint="eastAsia"/>
                <w:color w:val="auto"/>
                <w:sz w:val="21"/>
                <w:szCs w:val="21"/>
                <w:highlight w:val="none"/>
              </w:rPr>
              <w:t>采购项目用途</w:t>
            </w:r>
            <w:r>
              <w:rPr>
                <w:rFonts w:hint="eastAsia"/>
                <w:color w:val="auto"/>
                <w:sz w:val="21"/>
                <w:szCs w:val="21"/>
                <w:highlight w:val="none"/>
                <w:lang w:eastAsia="zh-CN"/>
              </w:rPr>
              <w:t>：</w:t>
            </w:r>
            <w:r>
              <w:rPr>
                <w:rFonts w:hint="eastAsia"/>
                <w:color w:val="auto"/>
                <w:sz w:val="21"/>
                <w:szCs w:val="21"/>
                <w:highlight w:val="none"/>
              </w:rPr>
              <w:t>用于海洋食品、生活饮用水等样品中常见无机阴离子、消毒副产物分析。</w:t>
            </w:r>
          </w:p>
          <w:p>
            <w:pPr>
              <w:pStyle w:val="6"/>
              <w:spacing w:before="0" w:beforeAutospacing="0" w:after="0" w:afterAutospacing="0" w:line="320" w:lineRule="exact"/>
              <w:rPr>
                <w:color w:val="auto"/>
                <w:sz w:val="21"/>
                <w:szCs w:val="21"/>
                <w:highlight w:val="none"/>
              </w:rPr>
            </w:pPr>
            <w:r>
              <w:rPr>
                <w:rStyle w:val="10"/>
                <w:rFonts w:hint="eastAsia"/>
                <w:bCs w:val="0"/>
                <w:color w:val="auto"/>
                <w:sz w:val="21"/>
                <w:szCs w:val="21"/>
                <w:highlight w:val="none"/>
                <w:lang w:val="en-US" w:eastAsia="zh-CN"/>
              </w:rPr>
              <w:t>1</w:t>
            </w:r>
            <w:r>
              <w:rPr>
                <w:rStyle w:val="10"/>
                <w:rFonts w:hint="eastAsia"/>
                <w:bCs w:val="0"/>
                <w:color w:val="auto"/>
                <w:sz w:val="21"/>
                <w:szCs w:val="21"/>
                <w:highlight w:val="none"/>
              </w:rPr>
              <w:t>.泵单元</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lang w:val="en-US" w:eastAsia="zh-CN"/>
              </w:rPr>
              <w:t>1</w:t>
            </w:r>
            <w:r>
              <w:rPr>
                <w:rFonts w:hint="eastAsia"/>
                <w:color w:val="auto"/>
                <w:sz w:val="21"/>
                <w:szCs w:val="21"/>
                <w:highlight w:val="none"/>
              </w:rPr>
              <w:t>.1类型：串联双活塞泵；</w:t>
            </w:r>
          </w:p>
          <w:p>
            <w:pPr>
              <w:pStyle w:val="6"/>
              <w:spacing w:before="0" w:beforeAutospacing="0" w:after="0" w:afterAutospacing="0" w:line="320" w:lineRule="exact"/>
              <w:rPr>
                <w:rFonts w:hint="eastAsia" w:eastAsia="宋体"/>
                <w:color w:val="auto"/>
                <w:sz w:val="21"/>
                <w:szCs w:val="21"/>
                <w:highlight w:val="none"/>
                <w:lang w:eastAsia="zh-CN"/>
              </w:rPr>
            </w:pPr>
            <w:r>
              <w:rPr>
                <w:rFonts w:hint="eastAsia"/>
                <w:color w:val="auto"/>
                <w:sz w:val="21"/>
                <w:szCs w:val="21"/>
                <w:highlight w:val="none"/>
                <w:lang w:val="en-US" w:eastAsia="zh-CN"/>
              </w:rPr>
              <w:t>1</w:t>
            </w:r>
            <w:r>
              <w:rPr>
                <w:rFonts w:hint="eastAsia"/>
                <w:color w:val="auto"/>
                <w:sz w:val="21"/>
                <w:szCs w:val="21"/>
                <w:highlight w:val="none"/>
              </w:rPr>
              <w:t>.2流速范围</w:t>
            </w:r>
            <w:r>
              <w:rPr>
                <w:rFonts w:hint="eastAsia"/>
                <w:color w:val="auto"/>
                <w:sz w:val="21"/>
                <w:szCs w:val="21"/>
                <w:highlight w:val="none"/>
                <w:lang w:eastAsia="zh-CN"/>
              </w:rPr>
              <w:t>可达到</w:t>
            </w:r>
            <w:r>
              <w:rPr>
                <w:rFonts w:hint="eastAsia"/>
                <w:color w:val="auto"/>
                <w:sz w:val="21"/>
                <w:szCs w:val="21"/>
                <w:highlight w:val="none"/>
              </w:rPr>
              <w:t>0.001～</w:t>
            </w:r>
            <w:r>
              <w:rPr>
                <w:rFonts w:hint="eastAsia"/>
                <w:color w:val="auto"/>
                <w:sz w:val="21"/>
                <w:szCs w:val="21"/>
                <w:highlight w:val="none"/>
                <w:lang w:val="en-US" w:eastAsia="zh-CN"/>
              </w:rPr>
              <w:t>10</w:t>
            </w:r>
            <w:r>
              <w:rPr>
                <w:rFonts w:hint="eastAsia"/>
                <w:color w:val="auto"/>
                <w:sz w:val="21"/>
                <w:szCs w:val="21"/>
                <w:highlight w:val="none"/>
              </w:rPr>
              <w:t>.000 mL/min</w:t>
            </w:r>
            <w:r>
              <w:rPr>
                <w:rFonts w:hint="eastAsia"/>
                <w:color w:val="auto"/>
                <w:sz w:val="21"/>
                <w:szCs w:val="21"/>
                <w:highlight w:val="none"/>
                <w:lang w:eastAsia="zh-CN"/>
              </w:rPr>
              <w:t>或以上。</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lang w:val="en-US" w:eastAsia="zh-CN"/>
              </w:rPr>
              <w:t>1</w:t>
            </w:r>
            <w:r>
              <w:rPr>
                <w:rFonts w:hint="eastAsia"/>
                <w:color w:val="auto"/>
                <w:sz w:val="21"/>
                <w:szCs w:val="21"/>
                <w:highlight w:val="none"/>
              </w:rPr>
              <w:t>.</w:t>
            </w:r>
            <w:r>
              <w:rPr>
                <w:rFonts w:hint="eastAsia"/>
                <w:color w:val="auto"/>
                <w:sz w:val="21"/>
                <w:szCs w:val="21"/>
                <w:highlight w:val="none"/>
                <w:lang w:val="en-US" w:eastAsia="zh-CN"/>
              </w:rPr>
              <w:t>3</w:t>
            </w:r>
            <w:r>
              <w:rPr>
                <w:rFonts w:hint="eastAsia"/>
                <w:color w:val="auto"/>
                <w:sz w:val="21"/>
                <w:szCs w:val="21"/>
                <w:highlight w:val="none"/>
              </w:rPr>
              <w:t>最小步进： 0.001 mL/min；</w:t>
            </w:r>
          </w:p>
          <w:p>
            <w:pPr>
              <w:pStyle w:val="6"/>
              <w:spacing w:before="0" w:beforeAutospacing="0" w:after="0" w:afterAutospacing="0" w:line="320" w:lineRule="exact"/>
              <w:rPr>
                <w:rFonts w:hint="eastAsia"/>
                <w:color w:val="auto"/>
                <w:sz w:val="21"/>
                <w:szCs w:val="21"/>
                <w:highlight w:val="none"/>
                <w:lang w:val="en-US" w:eastAsia="zh-CN"/>
              </w:rPr>
            </w:pPr>
            <w:r>
              <w:rPr>
                <w:rFonts w:hint="eastAsia"/>
                <w:color w:val="auto"/>
                <w:sz w:val="21"/>
                <w:szCs w:val="21"/>
                <w:highlight w:val="none"/>
                <w:lang w:val="en-US" w:eastAsia="zh-CN"/>
              </w:rPr>
              <w:t>1</w:t>
            </w:r>
            <w:r>
              <w:rPr>
                <w:rFonts w:hint="eastAsia"/>
                <w:color w:val="auto"/>
                <w:sz w:val="21"/>
                <w:szCs w:val="21"/>
                <w:highlight w:val="none"/>
              </w:rPr>
              <w:t>.</w:t>
            </w:r>
            <w:r>
              <w:rPr>
                <w:rFonts w:hint="eastAsia"/>
                <w:color w:val="auto"/>
                <w:sz w:val="21"/>
                <w:szCs w:val="21"/>
                <w:highlight w:val="none"/>
                <w:lang w:val="en-US" w:eastAsia="zh-CN"/>
              </w:rPr>
              <w:t>4流量稳定性：（0.2-0.5）mL/min≤3%；（0.5-1.0）mL/min≤2%；</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lang w:val="en-US" w:eastAsia="zh-CN"/>
              </w:rPr>
              <w:t>大于1.0mL/min≤2%</w:t>
            </w:r>
            <w:r>
              <w:rPr>
                <w:rFonts w:hint="eastAsia"/>
                <w:color w:val="auto"/>
                <w:sz w:val="21"/>
                <w:szCs w:val="21"/>
                <w:highlight w:val="none"/>
              </w:rPr>
              <w:t>；</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lang w:val="en-US" w:eastAsia="zh-CN"/>
              </w:rPr>
              <w:t>▲1</w:t>
            </w:r>
            <w:r>
              <w:rPr>
                <w:rFonts w:hint="eastAsia"/>
                <w:color w:val="auto"/>
                <w:sz w:val="21"/>
                <w:szCs w:val="21"/>
                <w:highlight w:val="none"/>
              </w:rPr>
              <w:t>.</w:t>
            </w:r>
            <w:r>
              <w:rPr>
                <w:rFonts w:hint="eastAsia"/>
                <w:color w:val="auto"/>
                <w:sz w:val="21"/>
                <w:szCs w:val="21"/>
                <w:highlight w:val="none"/>
                <w:lang w:val="en-US" w:eastAsia="zh-CN"/>
              </w:rPr>
              <w:t>5</w:t>
            </w:r>
            <w:r>
              <w:rPr>
                <w:rFonts w:hint="eastAsia"/>
                <w:color w:val="auto"/>
                <w:sz w:val="21"/>
                <w:szCs w:val="21"/>
                <w:highlight w:val="none"/>
              </w:rPr>
              <w:t>最大耐压：≥35 Mpa；</w:t>
            </w:r>
            <w:r>
              <w:rPr>
                <w:rFonts w:hint="eastAsia" w:ascii="宋体" w:hAnsi="宋体" w:cs="宋体"/>
                <w:i w:val="0"/>
                <w:caps w:val="0"/>
                <w:color w:val="auto"/>
                <w:spacing w:val="0"/>
                <w:sz w:val="21"/>
                <w:szCs w:val="21"/>
                <w:highlight w:val="none"/>
                <w:lang w:val="en-US" w:eastAsia="zh-CN"/>
              </w:rPr>
              <w:t>（提供第三方检测机构出具的首页带有“中国计量认证(CMA)或国家认可委员会认可(CNAS) ”的认可标志的检测报告复印件或产品生产厂家公开发布的产品彩页或产品说明书复印件并加盖投标人公章佐证。）</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lang w:eastAsia="zh-CN"/>
              </w:rPr>
              <w:t>）</w:t>
            </w:r>
            <w:r>
              <w:rPr>
                <w:rStyle w:val="10"/>
                <w:rFonts w:hint="eastAsia"/>
                <w:bCs w:val="0"/>
                <w:color w:val="auto"/>
                <w:sz w:val="21"/>
                <w:szCs w:val="21"/>
                <w:highlight w:val="none"/>
                <w:lang w:val="en-US" w:eastAsia="zh-CN"/>
              </w:rPr>
              <w:t>2.</w:t>
            </w:r>
            <w:r>
              <w:rPr>
                <w:rStyle w:val="10"/>
                <w:rFonts w:hint="eastAsia"/>
                <w:bCs w:val="0"/>
                <w:color w:val="auto"/>
                <w:sz w:val="21"/>
                <w:szCs w:val="21"/>
                <w:highlight w:val="none"/>
              </w:rPr>
              <w:t>电导检测器：</w:t>
            </w:r>
          </w:p>
          <w:p>
            <w:pPr>
              <w:pStyle w:val="6"/>
              <w:spacing w:before="0" w:beforeAutospacing="0" w:after="0" w:afterAutospacing="0" w:line="320" w:lineRule="exact"/>
              <w:rPr>
                <w:rFonts w:hint="eastAsia" w:eastAsia="宋体"/>
                <w:color w:val="auto"/>
                <w:sz w:val="21"/>
                <w:szCs w:val="21"/>
                <w:highlight w:val="none"/>
                <w:lang w:eastAsia="zh-CN"/>
              </w:rPr>
            </w:pPr>
            <w:r>
              <w:rPr>
                <w:rFonts w:hint="eastAsia"/>
                <w:color w:val="auto"/>
                <w:sz w:val="21"/>
                <w:szCs w:val="21"/>
                <w:highlight w:val="none"/>
              </w:rPr>
              <w:t>2.1类型：微处理器控制的数字式信号处理</w:t>
            </w:r>
            <w:r>
              <w:rPr>
                <w:rFonts w:hint="eastAsia"/>
                <w:color w:val="auto"/>
                <w:sz w:val="21"/>
                <w:szCs w:val="21"/>
                <w:highlight w:val="none"/>
                <w:lang w:eastAsia="zh-CN"/>
              </w:rPr>
              <w:t>，可通过工作软件设定电导池恒温温度</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2.2全量程输出范围:0～15000μS/cm；</w:t>
            </w:r>
          </w:p>
          <w:p>
            <w:pPr>
              <w:pStyle w:val="6"/>
              <w:spacing w:before="0" w:beforeAutospacing="0" w:after="0" w:afterAutospacing="0" w:line="320" w:lineRule="exact"/>
              <w:rPr>
                <w:rFonts w:hint="eastAsia" w:eastAsia="宋体"/>
                <w:color w:val="auto"/>
                <w:sz w:val="21"/>
                <w:szCs w:val="21"/>
                <w:highlight w:val="none"/>
                <w:lang w:eastAsia="zh-CN"/>
              </w:rPr>
            </w:pPr>
            <w:r>
              <w:rPr>
                <w:rFonts w:hint="eastAsia"/>
                <w:color w:val="auto"/>
                <w:sz w:val="21"/>
                <w:szCs w:val="21"/>
                <w:highlight w:val="none"/>
              </w:rPr>
              <w:t>2.3恒温精度：±0.01℃</w:t>
            </w:r>
            <w:r>
              <w:rPr>
                <w:rFonts w:hint="eastAsia"/>
                <w:color w:val="auto"/>
                <w:sz w:val="21"/>
                <w:szCs w:val="21"/>
                <w:highlight w:val="none"/>
                <w:lang w:eastAsia="zh-CN"/>
              </w:rPr>
              <w:t>；</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2.4检测分辨率：≤0.0020nS/cm；</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2.5池体积：≤0.8 μL；</w:t>
            </w:r>
          </w:p>
          <w:p>
            <w:pPr>
              <w:pStyle w:val="6"/>
              <w:spacing w:before="0" w:beforeAutospacing="0" w:after="0" w:afterAutospacing="0" w:line="320" w:lineRule="exact"/>
              <w:rPr>
                <w:rFonts w:hint="eastAsia"/>
                <w:color w:val="auto"/>
                <w:sz w:val="21"/>
                <w:szCs w:val="21"/>
                <w:highlight w:val="none"/>
                <w:lang w:eastAsia="zh-CN"/>
              </w:rPr>
            </w:pPr>
            <w:r>
              <w:rPr>
                <w:rFonts w:hint="eastAsia"/>
                <w:color w:val="auto"/>
                <w:sz w:val="21"/>
                <w:szCs w:val="21"/>
                <w:highlight w:val="none"/>
              </w:rPr>
              <w:t>2.6基线噪声：≤0.05％FS</w:t>
            </w:r>
            <w:r>
              <w:rPr>
                <w:rFonts w:hint="eastAsia"/>
                <w:color w:val="auto"/>
                <w:sz w:val="21"/>
                <w:szCs w:val="21"/>
                <w:highlight w:val="none"/>
                <w:lang w:eastAsia="zh-CN"/>
              </w:rPr>
              <w:t>，</w:t>
            </w:r>
            <w:r>
              <w:rPr>
                <w:rFonts w:hint="eastAsia"/>
                <w:color w:val="auto"/>
                <w:sz w:val="21"/>
                <w:szCs w:val="21"/>
                <w:highlight w:val="none"/>
              </w:rPr>
              <w:t>基线漂移：≤3% FS</w:t>
            </w:r>
            <w:r>
              <w:rPr>
                <w:rFonts w:hint="eastAsia"/>
                <w:color w:val="auto"/>
                <w:sz w:val="21"/>
                <w:szCs w:val="21"/>
                <w:highlight w:val="none"/>
                <w:lang w:eastAsia="zh-CN"/>
              </w:rPr>
              <w:t>；</w:t>
            </w:r>
          </w:p>
          <w:p>
            <w:pPr>
              <w:pStyle w:val="6"/>
              <w:spacing w:before="0" w:beforeAutospacing="0" w:after="0" w:afterAutospacing="0" w:line="320" w:lineRule="exact"/>
              <w:rPr>
                <w:rFonts w:hint="eastAsia"/>
                <w:color w:val="auto"/>
                <w:sz w:val="21"/>
                <w:szCs w:val="21"/>
                <w:highlight w:val="none"/>
                <w:lang w:eastAsia="zh-CN"/>
              </w:rPr>
            </w:pPr>
            <w:r>
              <w:rPr>
                <w:rFonts w:hint="eastAsia"/>
                <w:color w:val="auto"/>
                <w:sz w:val="21"/>
                <w:szCs w:val="21"/>
                <w:highlight w:val="none"/>
                <w:lang w:val="en-US" w:eastAsia="zh-CN"/>
              </w:rPr>
              <w:t>2.7</w:t>
            </w:r>
            <w:r>
              <w:rPr>
                <w:rFonts w:hint="eastAsia"/>
                <w:color w:val="auto"/>
                <w:sz w:val="21"/>
                <w:szCs w:val="21"/>
                <w:highlight w:val="none"/>
                <w:lang w:eastAsia="zh-CN"/>
              </w:rPr>
              <w:t>最小检出浓度：Cl</w:t>
            </w:r>
            <w:r>
              <w:rPr>
                <w:rFonts w:hint="eastAsia"/>
                <w:color w:val="auto"/>
                <w:sz w:val="21"/>
                <w:szCs w:val="21"/>
                <w:highlight w:val="none"/>
                <w:vertAlign w:val="superscript"/>
                <w:lang w:eastAsia="zh-CN"/>
              </w:rPr>
              <w:t>-</w:t>
            </w:r>
            <w:r>
              <w:rPr>
                <w:rFonts w:hint="eastAsia"/>
                <w:color w:val="auto"/>
                <w:sz w:val="21"/>
                <w:szCs w:val="21"/>
                <w:highlight w:val="none"/>
                <w:lang w:eastAsia="zh-CN"/>
              </w:rPr>
              <w:t>≤0.0005 µg/mL；BrO</w:t>
            </w:r>
            <w:r>
              <w:rPr>
                <w:rFonts w:hint="eastAsia"/>
                <w:color w:val="auto"/>
                <w:sz w:val="21"/>
                <w:szCs w:val="21"/>
                <w:highlight w:val="none"/>
                <w:vertAlign w:val="subscript"/>
                <w:lang w:eastAsia="zh-CN"/>
              </w:rPr>
              <w:t>3</w:t>
            </w:r>
            <w:r>
              <w:rPr>
                <w:rFonts w:hint="eastAsia"/>
                <w:color w:val="auto"/>
                <w:sz w:val="21"/>
                <w:szCs w:val="21"/>
                <w:highlight w:val="none"/>
                <w:vertAlign w:val="superscript"/>
                <w:lang w:eastAsia="zh-CN"/>
              </w:rPr>
              <w:t>-</w:t>
            </w:r>
            <w:r>
              <w:rPr>
                <w:rFonts w:hint="eastAsia"/>
                <w:color w:val="auto"/>
                <w:sz w:val="21"/>
                <w:szCs w:val="21"/>
                <w:highlight w:val="none"/>
                <w:lang w:eastAsia="zh-CN"/>
              </w:rPr>
              <w:t>≤0.001 µg/mL；</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2.</w:t>
            </w:r>
            <w:r>
              <w:rPr>
                <w:rFonts w:hint="eastAsia"/>
                <w:color w:val="auto"/>
                <w:sz w:val="21"/>
                <w:szCs w:val="21"/>
                <w:highlight w:val="none"/>
                <w:lang w:val="en-US" w:eastAsia="zh-CN"/>
              </w:rPr>
              <w:t>8</w:t>
            </w:r>
            <w:r>
              <w:rPr>
                <w:rFonts w:hint="eastAsia"/>
                <w:color w:val="auto"/>
                <w:sz w:val="21"/>
                <w:szCs w:val="21"/>
                <w:highlight w:val="none"/>
              </w:rPr>
              <w:t>线性偏差＜0.1%。</w:t>
            </w:r>
          </w:p>
          <w:p>
            <w:pPr>
              <w:pStyle w:val="6"/>
              <w:spacing w:before="0" w:beforeAutospacing="0" w:after="0" w:afterAutospacing="0" w:line="320" w:lineRule="exact"/>
              <w:rPr>
                <w:color w:val="auto"/>
                <w:sz w:val="21"/>
                <w:szCs w:val="21"/>
                <w:highlight w:val="none"/>
              </w:rPr>
            </w:pPr>
            <w:r>
              <w:rPr>
                <w:rStyle w:val="10"/>
                <w:rFonts w:hint="eastAsia"/>
                <w:bCs w:val="0"/>
                <w:color w:val="auto"/>
                <w:sz w:val="21"/>
                <w:szCs w:val="21"/>
                <w:highlight w:val="none"/>
                <w:lang w:val="en-US" w:eastAsia="zh-CN"/>
              </w:rPr>
              <w:t>3.</w:t>
            </w:r>
            <w:r>
              <w:rPr>
                <w:rStyle w:val="10"/>
                <w:rFonts w:hint="eastAsia"/>
                <w:bCs w:val="0"/>
                <w:color w:val="auto"/>
                <w:sz w:val="21"/>
                <w:szCs w:val="21"/>
                <w:highlight w:val="none"/>
              </w:rPr>
              <w:t>阴离子化学抑制器</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3.1类型：自</w:t>
            </w:r>
            <w:r>
              <w:rPr>
                <w:rFonts w:hint="eastAsia"/>
                <w:color w:val="auto"/>
                <w:sz w:val="21"/>
                <w:szCs w:val="21"/>
                <w:highlight w:val="none"/>
                <w:lang w:eastAsia="zh-CN"/>
              </w:rPr>
              <w:t>动</w:t>
            </w:r>
            <w:r>
              <w:rPr>
                <w:rFonts w:hint="eastAsia"/>
                <w:color w:val="auto"/>
                <w:sz w:val="21"/>
                <w:szCs w:val="21"/>
                <w:highlight w:val="none"/>
              </w:rPr>
              <w:t>再生抑制器；</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3.2最大耐压≥2.5MPa；</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3.</w:t>
            </w:r>
            <w:r>
              <w:rPr>
                <w:rFonts w:hint="eastAsia"/>
                <w:color w:val="auto"/>
                <w:sz w:val="21"/>
                <w:szCs w:val="21"/>
                <w:highlight w:val="none"/>
                <w:lang w:val="en-US" w:eastAsia="zh-CN"/>
              </w:rPr>
              <w:t>3</w:t>
            </w:r>
            <w:r>
              <w:rPr>
                <w:rFonts w:hint="eastAsia"/>
                <w:color w:val="auto"/>
                <w:sz w:val="21"/>
                <w:szCs w:val="21"/>
                <w:highlight w:val="none"/>
              </w:rPr>
              <w:t>死体积＜50μL。</w:t>
            </w:r>
          </w:p>
          <w:p>
            <w:pPr>
              <w:pStyle w:val="6"/>
              <w:spacing w:before="0" w:beforeAutospacing="0" w:after="0" w:afterAutospacing="0" w:line="320" w:lineRule="exact"/>
              <w:rPr>
                <w:color w:val="auto"/>
                <w:sz w:val="21"/>
                <w:szCs w:val="21"/>
                <w:highlight w:val="none"/>
              </w:rPr>
            </w:pPr>
            <w:r>
              <w:rPr>
                <w:rStyle w:val="10"/>
                <w:rFonts w:hint="eastAsia"/>
                <w:bCs w:val="0"/>
                <w:color w:val="auto"/>
                <w:sz w:val="21"/>
                <w:szCs w:val="21"/>
                <w:highlight w:val="none"/>
                <w:lang w:val="en-US" w:eastAsia="zh-CN"/>
              </w:rPr>
              <w:t>4.</w:t>
            </w:r>
            <w:r>
              <w:rPr>
                <w:rStyle w:val="21"/>
                <w:rFonts w:hint="eastAsia"/>
                <w:b/>
                <w:color w:val="auto"/>
                <w:sz w:val="21"/>
                <w:szCs w:val="21"/>
                <w:highlight w:val="none"/>
              </w:rPr>
              <w:t> </w:t>
            </w:r>
            <w:r>
              <w:rPr>
                <w:rStyle w:val="10"/>
                <w:rFonts w:hint="eastAsia"/>
                <w:bCs w:val="0"/>
                <w:color w:val="auto"/>
                <w:sz w:val="21"/>
                <w:szCs w:val="21"/>
                <w:highlight w:val="none"/>
              </w:rPr>
              <w:t>自动进样器</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4.1样品位≥</w:t>
            </w:r>
            <w:r>
              <w:rPr>
                <w:rFonts w:hint="eastAsia"/>
                <w:color w:val="auto"/>
                <w:sz w:val="21"/>
                <w:szCs w:val="21"/>
                <w:highlight w:val="none"/>
                <w:lang w:val="en-US" w:eastAsia="zh-CN"/>
              </w:rPr>
              <w:t>60</w:t>
            </w:r>
            <w:r>
              <w:rPr>
                <w:rFonts w:hint="eastAsia"/>
                <w:color w:val="auto"/>
                <w:sz w:val="21"/>
                <w:szCs w:val="21"/>
                <w:highlight w:val="none"/>
              </w:rPr>
              <w:t>位；</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4.2样品管容量≥</w:t>
            </w:r>
            <w:r>
              <w:rPr>
                <w:rFonts w:hint="eastAsia"/>
                <w:color w:val="auto"/>
                <w:sz w:val="21"/>
                <w:szCs w:val="21"/>
                <w:highlight w:val="none"/>
                <w:lang w:val="en-US" w:eastAsia="zh-CN"/>
              </w:rPr>
              <w:t>2</w:t>
            </w:r>
            <w:r>
              <w:rPr>
                <w:rFonts w:hint="eastAsia"/>
                <w:color w:val="auto"/>
                <w:sz w:val="21"/>
                <w:szCs w:val="21"/>
                <w:highlight w:val="none"/>
              </w:rPr>
              <w:t>ml；</w:t>
            </w:r>
          </w:p>
          <w:p>
            <w:pPr>
              <w:pStyle w:val="6"/>
              <w:spacing w:before="0" w:beforeAutospacing="0" w:after="0" w:afterAutospacing="0" w:line="320" w:lineRule="exact"/>
              <w:rPr>
                <w:rFonts w:hint="eastAsia"/>
                <w:color w:val="auto"/>
                <w:sz w:val="21"/>
                <w:szCs w:val="21"/>
                <w:highlight w:val="none"/>
                <w:lang w:eastAsia="zh-CN"/>
              </w:rPr>
            </w:pPr>
            <w:r>
              <w:rPr>
                <w:rFonts w:hint="eastAsia"/>
                <w:color w:val="auto"/>
                <w:sz w:val="21"/>
                <w:szCs w:val="21"/>
                <w:highlight w:val="none"/>
              </w:rPr>
              <w:t>4.3进样方式：</w:t>
            </w:r>
            <w:r>
              <w:rPr>
                <w:rFonts w:hint="eastAsia" w:eastAsia="新宋体" w:cs="Tahoma"/>
                <w:color w:val="auto"/>
                <w:sz w:val="21"/>
                <w:szCs w:val="21"/>
                <w:highlight w:val="none"/>
                <w:lang w:val="en-US" w:eastAsia="zh-CN"/>
              </w:rPr>
              <w:t>全定量环/部分定量环/无损耗进样；</w:t>
            </w:r>
          </w:p>
          <w:p>
            <w:pPr>
              <w:spacing w:line="240" w:lineRule="auto"/>
              <w:rPr>
                <w:rFonts w:hint="eastAsia" w:eastAsia="新宋体" w:cs="Tahoma"/>
                <w:color w:val="auto"/>
                <w:sz w:val="21"/>
                <w:szCs w:val="21"/>
                <w:highlight w:val="none"/>
                <w:lang w:val="en-US" w:eastAsia="zh-CN"/>
              </w:rPr>
            </w:pPr>
            <w:r>
              <w:rPr>
                <w:rFonts w:hint="eastAsia"/>
                <w:color w:val="auto"/>
                <w:sz w:val="21"/>
                <w:szCs w:val="21"/>
                <w:highlight w:val="none"/>
              </w:rPr>
              <w:t>4.</w:t>
            </w:r>
            <w:r>
              <w:rPr>
                <w:rFonts w:hint="eastAsia"/>
                <w:color w:val="auto"/>
                <w:sz w:val="21"/>
                <w:szCs w:val="21"/>
                <w:highlight w:val="none"/>
                <w:lang w:val="en-US" w:eastAsia="zh-CN"/>
              </w:rPr>
              <w:t xml:space="preserve">4 </w:t>
            </w:r>
            <w:r>
              <w:rPr>
                <w:rFonts w:hint="eastAsia" w:eastAsia="新宋体" w:cs="Tahoma"/>
                <w:color w:val="auto"/>
                <w:sz w:val="21"/>
                <w:szCs w:val="21"/>
                <w:highlight w:val="none"/>
                <w:lang w:val="en-US" w:eastAsia="zh-CN"/>
              </w:rPr>
              <w:t>具有自动稀释功能，可自动完成标准曲线测试；</w:t>
            </w:r>
          </w:p>
          <w:p>
            <w:pPr>
              <w:spacing w:line="240" w:lineRule="auto"/>
              <w:rPr>
                <w:rFonts w:hint="default"/>
                <w:color w:val="auto"/>
                <w:sz w:val="21"/>
                <w:szCs w:val="21"/>
                <w:highlight w:val="none"/>
                <w:lang w:val="en-US" w:eastAsia="zh-CN"/>
              </w:rPr>
            </w:pPr>
            <w:r>
              <w:rPr>
                <w:rFonts w:hint="eastAsia" w:eastAsia="新宋体" w:cs="Tahoma"/>
                <w:color w:val="auto"/>
                <w:sz w:val="21"/>
                <w:szCs w:val="21"/>
                <w:highlight w:val="none"/>
                <w:lang w:val="en-US" w:eastAsia="zh-CN"/>
              </w:rPr>
              <w:t>4.5 进样重复性：全定量环进样：RSD≤0.3%；部分定量环进样：RSD≤0.5%；无损耗进样：RSD≤1.0%。</w:t>
            </w:r>
          </w:p>
          <w:p>
            <w:pPr>
              <w:pStyle w:val="6"/>
              <w:spacing w:before="0" w:beforeAutospacing="0" w:after="0" w:afterAutospacing="0" w:line="320" w:lineRule="exact"/>
              <w:rPr>
                <w:color w:val="auto"/>
                <w:sz w:val="21"/>
                <w:szCs w:val="21"/>
                <w:highlight w:val="none"/>
              </w:rPr>
            </w:pPr>
            <w:r>
              <w:rPr>
                <w:rStyle w:val="10"/>
                <w:rFonts w:hint="eastAsia"/>
                <w:bCs w:val="0"/>
                <w:color w:val="auto"/>
                <w:sz w:val="21"/>
                <w:szCs w:val="21"/>
                <w:highlight w:val="none"/>
                <w:lang w:val="en-US" w:eastAsia="zh-CN"/>
              </w:rPr>
              <w:t>5.</w:t>
            </w:r>
            <w:r>
              <w:rPr>
                <w:rStyle w:val="10"/>
                <w:rFonts w:hint="eastAsia"/>
                <w:bCs w:val="0"/>
                <w:color w:val="auto"/>
                <w:sz w:val="21"/>
                <w:szCs w:val="21"/>
                <w:highlight w:val="none"/>
              </w:rPr>
              <w:t>离子色谱柱和保护柱</w:t>
            </w:r>
          </w:p>
          <w:p>
            <w:pPr>
              <w:pStyle w:val="6"/>
              <w:spacing w:before="0" w:beforeAutospacing="0" w:after="0" w:afterAutospacing="0" w:line="320" w:lineRule="exact"/>
              <w:rPr>
                <w:rFonts w:hint="eastAsia"/>
                <w:color w:val="auto"/>
                <w:sz w:val="21"/>
                <w:szCs w:val="21"/>
                <w:highlight w:val="none"/>
              </w:rPr>
            </w:pPr>
            <w:r>
              <w:rPr>
                <w:rFonts w:hint="eastAsia"/>
                <w:color w:val="auto"/>
                <w:sz w:val="21"/>
                <w:szCs w:val="21"/>
                <w:highlight w:val="none"/>
              </w:rPr>
              <w:t>5.1分离能力：满足样品中各种阴离子、氰根、碘离子、硫离子等的分析检测。</w:t>
            </w:r>
          </w:p>
          <w:p>
            <w:pPr>
              <w:pStyle w:val="6"/>
              <w:spacing w:before="0" w:beforeAutospacing="0" w:after="0" w:afterAutospacing="0" w:line="320" w:lineRule="exact"/>
              <w:rPr>
                <w:rFonts w:hint="eastAsia"/>
                <w:color w:val="auto"/>
                <w:sz w:val="21"/>
                <w:szCs w:val="21"/>
                <w:highlight w:val="none"/>
              </w:rPr>
            </w:pPr>
            <w:r>
              <w:rPr>
                <w:rFonts w:hint="eastAsia"/>
                <w:color w:val="auto"/>
                <w:sz w:val="21"/>
                <w:szCs w:val="21"/>
                <w:highlight w:val="none"/>
                <w:lang w:val="en-US" w:eastAsia="zh-CN"/>
              </w:rPr>
              <w:t>5.2</w:t>
            </w:r>
            <w:r>
              <w:rPr>
                <w:rFonts w:hint="eastAsia"/>
                <w:color w:val="auto"/>
                <w:sz w:val="21"/>
                <w:szCs w:val="21"/>
                <w:highlight w:val="none"/>
              </w:rPr>
              <w:t>高效阴离子色谱柱，一次性进样分析：F</w:t>
            </w:r>
            <w:r>
              <w:rPr>
                <w:rFonts w:hint="eastAsia"/>
                <w:color w:val="auto"/>
                <w:sz w:val="21"/>
                <w:szCs w:val="21"/>
                <w:highlight w:val="none"/>
                <w:vertAlign w:val="superscript"/>
              </w:rPr>
              <w:t>-</w:t>
            </w:r>
            <w:r>
              <w:rPr>
                <w:rFonts w:hint="eastAsia"/>
                <w:color w:val="auto"/>
                <w:sz w:val="21"/>
                <w:szCs w:val="21"/>
                <w:highlight w:val="none"/>
              </w:rPr>
              <w:t>、Cl</w:t>
            </w:r>
            <w:r>
              <w:rPr>
                <w:rFonts w:hint="eastAsia"/>
                <w:color w:val="auto"/>
                <w:sz w:val="21"/>
                <w:szCs w:val="21"/>
                <w:highlight w:val="none"/>
                <w:vertAlign w:val="superscript"/>
              </w:rPr>
              <w:t>-</w:t>
            </w:r>
            <w:r>
              <w:rPr>
                <w:rFonts w:hint="eastAsia"/>
                <w:color w:val="auto"/>
                <w:sz w:val="21"/>
                <w:szCs w:val="21"/>
                <w:highlight w:val="none"/>
              </w:rPr>
              <w:t>、Br</w:t>
            </w:r>
            <w:r>
              <w:rPr>
                <w:rFonts w:hint="eastAsia"/>
                <w:color w:val="auto"/>
                <w:sz w:val="21"/>
                <w:szCs w:val="21"/>
                <w:highlight w:val="none"/>
                <w:vertAlign w:val="superscript"/>
              </w:rPr>
              <w:t>-</w:t>
            </w:r>
            <w:r>
              <w:rPr>
                <w:rFonts w:hint="eastAsia"/>
                <w:color w:val="auto"/>
                <w:sz w:val="21"/>
                <w:szCs w:val="21"/>
                <w:highlight w:val="none"/>
              </w:rPr>
              <w:t>、NO</w:t>
            </w:r>
            <w:r>
              <w:rPr>
                <w:rFonts w:hint="eastAsia"/>
                <w:color w:val="auto"/>
                <w:sz w:val="21"/>
                <w:szCs w:val="21"/>
                <w:highlight w:val="none"/>
                <w:vertAlign w:val="subscript"/>
              </w:rPr>
              <w:t>2</w:t>
            </w:r>
            <w:r>
              <w:rPr>
                <w:rFonts w:hint="eastAsia"/>
                <w:color w:val="auto"/>
                <w:sz w:val="21"/>
                <w:szCs w:val="21"/>
                <w:highlight w:val="none"/>
                <w:vertAlign w:val="superscript"/>
              </w:rPr>
              <w:t>-</w:t>
            </w:r>
            <w:r>
              <w:rPr>
                <w:rFonts w:hint="eastAsia"/>
                <w:color w:val="auto"/>
                <w:sz w:val="21"/>
                <w:szCs w:val="21"/>
                <w:highlight w:val="none"/>
              </w:rPr>
              <w:t>、PO</w:t>
            </w:r>
            <w:r>
              <w:rPr>
                <w:rFonts w:hint="eastAsia"/>
                <w:color w:val="auto"/>
                <w:sz w:val="21"/>
                <w:szCs w:val="21"/>
                <w:highlight w:val="none"/>
                <w:vertAlign w:val="subscript"/>
              </w:rPr>
              <w:t>4</w:t>
            </w:r>
            <w:r>
              <w:rPr>
                <w:rFonts w:hint="eastAsia"/>
                <w:color w:val="auto"/>
                <w:sz w:val="21"/>
                <w:szCs w:val="21"/>
                <w:highlight w:val="none"/>
                <w:vertAlign w:val="superscript"/>
              </w:rPr>
              <w:t>3-</w:t>
            </w:r>
            <w:r>
              <w:rPr>
                <w:rFonts w:hint="eastAsia"/>
                <w:color w:val="auto"/>
                <w:sz w:val="21"/>
                <w:szCs w:val="21"/>
                <w:highlight w:val="none"/>
              </w:rPr>
              <w:t>、NO</w:t>
            </w:r>
            <w:r>
              <w:rPr>
                <w:rFonts w:hint="eastAsia"/>
                <w:color w:val="auto"/>
                <w:sz w:val="21"/>
                <w:szCs w:val="21"/>
                <w:highlight w:val="none"/>
                <w:vertAlign w:val="subscript"/>
              </w:rPr>
              <w:t>2</w:t>
            </w:r>
            <w:r>
              <w:rPr>
                <w:rFonts w:hint="eastAsia"/>
                <w:color w:val="auto"/>
                <w:sz w:val="21"/>
                <w:szCs w:val="21"/>
                <w:highlight w:val="none"/>
                <w:vertAlign w:val="superscript"/>
              </w:rPr>
              <w:t>-</w:t>
            </w:r>
            <w:r>
              <w:rPr>
                <w:rFonts w:hint="eastAsia"/>
                <w:color w:val="auto"/>
                <w:sz w:val="21"/>
                <w:szCs w:val="21"/>
                <w:highlight w:val="none"/>
              </w:rPr>
              <w:t>、SO</w:t>
            </w:r>
            <w:r>
              <w:rPr>
                <w:rFonts w:hint="eastAsia"/>
                <w:color w:val="auto"/>
                <w:sz w:val="21"/>
                <w:szCs w:val="21"/>
                <w:highlight w:val="none"/>
                <w:vertAlign w:val="subscript"/>
              </w:rPr>
              <w:t>4</w:t>
            </w:r>
            <w:r>
              <w:rPr>
                <w:rFonts w:hint="eastAsia"/>
                <w:color w:val="auto"/>
                <w:sz w:val="21"/>
                <w:szCs w:val="21"/>
                <w:highlight w:val="none"/>
                <w:vertAlign w:val="superscript"/>
              </w:rPr>
              <w:t>2-</w:t>
            </w:r>
            <w:r>
              <w:rPr>
                <w:rFonts w:hint="eastAsia"/>
                <w:color w:val="auto"/>
                <w:sz w:val="21"/>
                <w:szCs w:val="21"/>
                <w:highlight w:val="none"/>
              </w:rPr>
              <w:t>、ClO</w:t>
            </w:r>
            <w:r>
              <w:rPr>
                <w:rFonts w:hint="eastAsia"/>
                <w:color w:val="auto"/>
                <w:sz w:val="21"/>
                <w:szCs w:val="21"/>
                <w:highlight w:val="none"/>
                <w:vertAlign w:val="subscript"/>
              </w:rPr>
              <w:t>2</w:t>
            </w:r>
            <w:r>
              <w:rPr>
                <w:rFonts w:hint="eastAsia"/>
                <w:color w:val="auto"/>
                <w:sz w:val="21"/>
                <w:szCs w:val="21"/>
                <w:highlight w:val="none"/>
                <w:vertAlign w:val="superscript"/>
              </w:rPr>
              <w:t>-</w:t>
            </w:r>
            <w:r>
              <w:rPr>
                <w:rFonts w:hint="eastAsia"/>
                <w:color w:val="auto"/>
                <w:sz w:val="21"/>
                <w:szCs w:val="21"/>
                <w:highlight w:val="none"/>
              </w:rPr>
              <w:t>、BrO</w:t>
            </w:r>
            <w:r>
              <w:rPr>
                <w:rFonts w:hint="eastAsia"/>
                <w:color w:val="auto"/>
                <w:sz w:val="21"/>
                <w:szCs w:val="21"/>
                <w:highlight w:val="none"/>
                <w:vertAlign w:val="subscript"/>
              </w:rPr>
              <w:t>3</w:t>
            </w:r>
            <w:r>
              <w:rPr>
                <w:rFonts w:hint="eastAsia"/>
                <w:color w:val="auto"/>
                <w:sz w:val="21"/>
                <w:szCs w:val="21"/>
                <w:highlight w:val="none"/>
                <w:vertAlign w:val="superscript"/>
              </w:rPr>
              <w:t>-</w:t>
            </w:r>
            <w:r>
              <w:rPr>
                <w:rFonts w:hint="eastAsia"/>
                <w:color w:val="auto"/>
                <w:sz w:val="21"/>
                <w:szCs w:val="21"/>
                <w:highlight w:val="none"/>
              </w:rPr>
              <w:t>、ClO</w:t>
            </w:r>
            <w:r>
              <w:rPr>
                <w:rFonts w:hint="eastAsia"/>
                <w:color w:val="auto"/>
                <w:sz w:val="21"/>
                <w:szCs w:val="21"/>
                <w:highlight w:val="none"/>
                <w:vertAlign w:val="subscript"/>
              </w:rPr>
              <w:t>3</w:t>
            </w:r>
            <w:r>
              <w:rPr>
                <w:rFonts w:hint="eastAsia"/>
                <w:color w:val="auto"/>
                <w:sz w:val="21"/>
                <w:szCs w:val="21"/>
                <w:highlight w:val="none"/>
                <w:vertAlign w:val="superscript"/>
              </w:rPr>
              <w:t>-</w:t>
            </w:r>
            <w:r>
              <w:rPr>
                <w:rFonts w:hint="eastAsia"/>
                <w:color w:val="auto"/>
                <w:sz w:val="21"/>
                <w:szCs w:val="21"/>
                <w:highlight w:val="none"/>
              </w:rPr>
              <w:t>等阴离子及有机酸分析</w:t>
            </w:r>
            <w:r>
              <w:rPr>
                <w:rFonts w:hint="eastAsia"/>
                <w:color w:val="auto"/>
                <w:sz w:val="21"/>
                <w:szCs w:val="21"/>
                <w:highlight w:val="none"/>
                <w:lang w:eastAsia="zh-CN"/>
              </w:rPr>
              <w:t>。</w:t>
            </w:r>
            <w:r>
              <w:rPr>
                <w:rFonts w:hint="eastAsia"/>
                <w:color w:val="auto"/>
                <w:sz w:val="21"/>
                <w:szCs w:val="21"/>
                <w:highlight w:val="none"/>
              </w:rPr>
              <w:t xml:space="preserve"> </w:t>
            </w:r>
          </w:p>
          <w:p>
            <w:pPr>
              <w:pStyle w:val="6"/>
              <w:spacing w:before="0" w:beforeAutospacing="0" w:after="0" w:afterAutospacing="0" w:line="320" w:lineRule="exact"/>
              <w:rPr>
                <w:rFonts w:hint="default" w:eastAsia="宋体"/>
                <w:color w:val="auto"/>
                <w:sz w:val="21"/>
                <w:szCs w:val="21"/>
                <w:highlight w:val="none"/>
                <w:lang w:val="en-US" w:eastAsia="zh-CN"/>
              </w:rPr>
            </w:pPr>
            <w:r>
              <w:rPr>
                <w:rStyle w:val="10"/>
                <w:rFonts w:hint="eastAsia"/>
                <w:bCs w:val="0"/>
                <w:color w:val="auto"/>
                <w:sz w:val="21"/>
                <w:szCs w:val="21"/>
                <w:highlight w:val="none"/>
                <w:lang w:val="en-US" w:eastAsia="zh-CN"/>
              </w:rPr>
              <w:t>6.恒温系统</w:t>
            </w:r>
          </w:p>
          <w:p>
            <w:pPr>
              <w:pStyle w:val="6"/>
              <w:spacing w:before="0" w:beforeAutospacing="0" w:after="0" w:afterAutospacing="0" w:line="320" w:lineRule="exact"/>
              <w:rPr>
                <w:rFonts w:hint="eastAsia"/>
                <w:color w:val="auto"/>
                <w:sz w:val="21"/>
                <w:szCs w:val="21"/>
                <w:highlight w:val="none"/>
                <w:lang w:val="en-US" w:eastAsia="zh-CN"/>
              </w:rPr>
            </w:pPr>
            <w:r>
              <w:rPr>
                <w:rFonts w:hint="eastAsia"/>
                <w:color w:val="auto"/>
                <w:sz w:val="21"/>
                <w:szCs w:val="21"/>
                <w:highlight w:val="none"/>
                <w:lang w:val="en-US" w:eastAsia="zh-CN"/>
              </w:rPr>
              <w:t>6.1 原装内置一体式色谱柱恒温系统：循环立体风热加温模式，程序升温由色谱工作站反控实现；</w:t>
            </w:r>
          </w:p>
          <w:p>
            <w:pPr>
              <w:pStyle w:val="6"/>
              <w:spacing w:before="0" w:beforeAutospacing="0" w:after="0" w:afterAutospacing="0" w:line="320" w:lineRule="exact"/>
              <w:rPr>
                <w:rFonts w:hint="eastAsia" w:eastAsia="宋体"/>
                <w:color w:val="auto"/>
                <w:sz w:val="21"/>
                <w:szCs w:val="21"/>
                <w:highlight w:val="none"/>
                <w:lang w:eastAsia="zh-CN"/>
              </w:rPr>
            </w:pPr>
            <w:r>
              <w:rPr>
                <w:rFonts w:hint="eastAsia"/>
                <w:color w:val="auto"/>
                <w:sz w:val="21"/>
                <w:szCs w:val="21"/>
                <w:highlight w:val="none"/>
              </w:rPr>
              <w:t>6.</w:t>
            </w:r>
            <w:r>
              <w:rPr>
                <w:rFonts w:hint="eastAsia"/>
                <w:color w:val="auto"/>
                <w:sz w:val="21"/>
                <w:szCs w:val="21"/>
                <w:highlight w:val="none"/>
                <w:lang w:val="en-US" w:eastAsia="zh-CN"/>
              </w:rPr>
              <w:t>2</w:t>
            </w:r>
            <w:r>
              <w:rPr>
                <w:rFonts w:hint="eastAsia"/>
                <w:color w:val="auto"/>
                <w:sz w:val="21"/>
                <w:szCs w:val="21"/>
                <w:highlight w:val="none"/>
              </w:rPr>
              <w:t>温度控制范围</w:t>
            </w:r>
            <w:r>
              <w:rPr>
                <w:rFonts w:hint="eastAsia"/>
                <w:color w:val="auto"/>
                <w:sz w:val="21"/>
                <w:szCs w:val="21"/>
                <w:highlight w:val="none"/>
              </w:rPr>
              <w:tab/>
            </w:r>
            <w:r>
              <w:rPr>
                <w:rFonts w:hint="eastAsia"/>
                <w:color w:val="auto"/>
                <w:sz w:val="21"/>
                <w:szCs w:val="21"/>
                <w:highlight w:val="none"/>
              </w:rPr>
              <w:t>20-60℃</w:t>
            </w:r>
            <w:r>
              <w:rPr>
                <w:rFonts w:hint="eastAsia"/>
                <w:color w:val="auto"/>
                <w:sz w:val="21"/>
                <w:szCs w:val="21"/>
                <w:highlight w:val="none"/>
                <w:lang w:eastAsia="zh-CN"/>
              </w:rPr>
              <w:t>；</w:t>
            </w:r>
          </w:p>
          <w:p>
            <w:pPr>
              <w:pStyle w:val="6"/>
              <w:spacing w:before="0" w:beforeAutospacing="0" w:after="0" w:afterAutospacing="0" w:line="320" w:lineRule="exact"/>
              <w:rPr>
                <w:rFonts w:hint="eastAsia" w:eastAsia="宋体"/>
                <w:color w:val="auto"/>
                <w:sz w:val="21"/>
                <w:szCs w:val="21"/>
                <w:highlight w:val="none"/>
                <w:lang w:eastAsia="zh-CN"/>
              </w:rPr>
            </w:pPr>
            <w:r>
              <w:rPr>
                <w:rFonts w:hint="eastAsia"/>
                <w:color w:val="auto"/>
                <w:sz w:val="21"/>
                <w:szCs w:val="21"/>
                <w:highlight w:val="none"/>
              </w:rPr>
              <w:t>6.</w:t>
            </w:r>
            <w:r>
              <w:rPr>
                <w:rFonts w:hint="eastAsia"/>
                <w:color w:val="auto"/>
                <w:sz w:val="21"/>
                <w:szCs w:val="21"/>
                <w:highlight w:val="none"/>
                <w:lang w:val="en-US" w:eastAsia="zh-CN"/>
              </w:rPr>
              <w:t>3</w:t>
            </w:r>
            <w:r>
              <w:rPr>
                <w:rFonts w:hint="eastAsia"/>
                <w:color w:val="auto"/>
                <w:sz w:val="21"/>
                <w:szCs w:val="21"/>
                <w:highlight w:val="none"/>
              </w:rPr>
              <w:t>温控精度</w:t>
            </w:r>
            <w:r>
              <w:rPr>
                <w:rFonts w:hint="eastAsia"/>
                <w:color w:val="auto"/>
                <w:sz w:val="21"/>
                <w:szCs w:val="21"/>
                <w:highlight w:val="none"/>
              </w:rPr>
              <w:tab/>
            </w:r>
            <w:r>
              <w:rPr>
                <w:rFonts w:hint="eastAsia"/>
                <w:color w:val="auto"/>
                <w:sz w:val="21"/>
                <w:szCs w:val="21"/>
                <w:highlight w:val="none"/>
              </w:rPr>
              <w:t>±0.01℃</w:t>
            </w:r>
            <w:r>
              <w:rPr>
                <w:rFonts w:hint="eastAsia"/>
                <w:color w:val="auto"/>
                <w:sz w:val="21"/>
                <w:szCs w:val="21"/>
                <w:highlight w:val="none"/>
                <w:lang w:eastAsia="zh-CN"/>
              </w:rPr>
              <w:t>；</w:t>
            </w:r>
          </w:p>
          <w:p>
            <w:pPr>
              <w:pStyle w:val="6"/>
              <w:spacing w:before="0" w:beforeAutospacing="0" w:after="0" w:afterAutospacing="0" w:line="320" w:lineRule="exact"/>
              <w:rPr>
                <w:rFonts w:hint="eastAsia" w:eastAsia="宋体"/>
                <w:color w:val="auto"/>
                <w:sz w:val="21"/>
                <w:szCs w:val="21"/>
                <w:highlight w:val="none"/>
                <w:lang w:eastAsia="zh-CN"/>
              </w:rPr>
            </w:pPr>
            <w:r>
              <w:rPr>
                <w:rFonts w:hint="eastAsia"/>
                <w:color w:val="auto"/>
                <w:sz w:val="21"/>
                <w:szCs w:val="21"/>
                <w:highlight w:val="none"/>
              </w:rPr>
              <w:t>6.</w:t>
            </w:r>
            <w:r>
              <w:rPr>
                <w:rFonts w:hint="eastAsia"/>
                <w:color w:val="auto"/>
                <w:sz w:val="21"/>
                <w:szCs w:val="21"/>
                <w:highlight w:val="none"/>
                <w:lang w:val="en-US" w:eastAsia="zh-CN"/>
              </w:rPr>
              <w:t>4</w:t>
            </w:r>
            <w:r>
              <w:rPr>
                <w:rFonts w:hint="eastAsia"/>
                <w:color w:val="auto"/>
                <w:sz w:val="21"/>
                <w:szCs w:val="21"/>
                <w:highlight w:val="none"/>
              </w:rPr>
              <w:t>柱温箱设定值允许误差</w:t>
            </w:r>
            <w:r>
              <w:rPr>
                <w:rFonts w:hint="eastAsia"/>
                <w:color w:val="auto"/>
                <w:sz w:val="21"/>
                <w:szCs w:val="21"/>
                <w:highlight w:val="none"/>
              </w:rPr>
              <w:tab/>
            </w:r>
            <w:r>
              <w:rPr>
                <w:rFonts w:hint="eastAsia"/>
                <w:color w:val="auto"/>
                <w:sz w:val="21"/>
                <w:szCs w:val="21"/>
                <w:highlight w:val="none"/>
              </w:rPr>
              <w:t>±2℃</w:t>
            </w:r>
            <w:r>
              <w:rPr>
                <w:rFonts w:hint="eastAsia"/>
                <w:color w:val="auto"/>
                <w:sz w:val="21"/>
                <w:szCs w:val="21"/>
                <w:highlight w:val="none"/>
                <w:lang w:eastAsia="zh-CN"/>
              </w:rPr>
              <w:t>；</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6.</w:t>
            </w:r>
            <w:r>
              <w:rPr>
                <w:rFonts w:hint="eastAsia"/>
                <w:color w:val="auto"/>
                <w:sz w:val="21"/>
                <w:szCs w:val="21"/>
                <w:highlight w:val="none"/>
                <w:lang w:val="en-US" w:eastAsia="zh-CN"/>
              </w:rPr>
              <w:t>5</w:t>
            </w:r>
            <w:r>
              <w:rPr>
                <w:rFonts w:hint="eastAsia"/>
                <w:color w:val="auto"/>
                <w:sz w:val="21"/>
                <w:szCs w:val="21"/>
                <w:highlight w:val="none"/>
              </w:rPr>
              <w:t>温度稳定性</w:t>
            </w:r>
            <w:r>
              <w:rPr>
                <w:rFonts w:hint="eastAsia"/>
                <w:color w:val="auto"/>
                <w:sz w:val="21"/>
                <w:szCs w:val="21"/>
                <w:highlight w:val="none"/>
              </w:rPr>
              <w:tab/>
            </w:r>
            <w:r>
              <w:rPr>
                <w:rFonts w:hint="eastAsia"/>
                <w:color w:val="auto"/>
                <w:sz w:val="21"/>
                <w:szCs w:val="21"/>
                <w:highlight w:val="none"/>
              </w:rPr>
              <w:t>≤1℃/h</w:t>
            </w:r>
            <w:r>
              <w:rPr>
                <w:rFonts w:hint="eastAsia"/>
                <w:color w:val="auto"/>
                <w:sz w:val="21"/>
                <w:szCs w:val="21"/>
                <w:highlight w:val="none"/>
                <w:lang w:eastAsia="zh-CN"/>
              </w:rPr>
              <w:t>。</w:t>
            </w:r>
            <w:r>
              <w:rPr>
                <w:color w:val="auto"/>
                <w:sz w:val="21"/>
                <w:szCs w:val="21"/>
                <w:highlight w:val="none"/>
              </w:rPr>
              <w:t xml:space="preserve">  </w:t>
            </w:r>
          </w:p>
          <w:p>
            <w:pPr>
              <w:pStyle w:val="6"/>
              <w:spacing w:before="0" w:beforeAutospacing="0" w:after="0" w:afterAutospacing="0" w:line="320" w:lineRule="exact"/>
              <w:rPr>
                <w:rStyle w:val="10"/>
                <w:bCs w:val="0"/>
                <w:color w:val="auto"/>
                <w:sz w:val="21"/>
                <w:szCs w:val="21"/>
                <w:highlight w:val="none"/>
              </w:rPr>
            </w:pPr>
            <w:r>
              <w:rPr>
                <w:rStyle w:val="10"/>
                <w:rFonts w:hint="eastAsia"/>
                <w:bCs w:val="0"/>
                <w:color w:val="auto"/>
                <w:sz w:val="21"/>
                <w:szCs w:val="21"/>
                <w:highlight w:val="none"/>
                <w:lang w:val="en-US" w:eastAsia="zh-CN"/>
              </w:rPr>
              <w:t>7.阴离子淋洗液发生器</w:t>
            </w:r>
          </w:p>
          <w:p>
            <w:pPr>
              <w:pStyle w:val="6"/>
              <w:spacing w:before="0" w:beforeAutospacing="0" w:after="0" w:afterAutospacing="0" w:line="320" w:lineRule="exact"/>
              <w:rPr>
                <w:rFonts w:hint="eastAsia"/>
                <w:color w:val="auto"/>
                <w:sz w:val="21"/>
                <w:szCs w:val="21"/>
                <w:highlight w:val="none"/>
                <w:lang w:eastAsia="zh-CN"/>
              </w:rPr>
            </w:pPr>
            <w:r>
              <w:rPr>
                <w:color w:val="auto"/>
                <w:sz w:val="21"/>
                <w:szCs w:val="21"/>
                <w:highlight w:val="none"/>
              </w:rPr>
              <w:t>7.1淋洗液种类：KOH</w:t>
            </w:r>
          </w:p>
          <w:p>
            <w:pPr>
              <w:pStyle w:val="6"/>
              <w:spacing w:before="0" w:beforeAutospacing="0" w:after="0" w:afterAutospacing="0" w:line="320" w:lineRule="exact"/>
              <w:rPr>
                <w:color w:val="auto"/>
                <w:sz w:val="21"/>
                <w:szCs w:val="21"/>
                <w:highlight w:val="none"/>
              </w:rPr>
            </w:pPr>
            <w:r>
              <w:rPr>
                <w:color w:val="auto"/>
                <w:sz w:val="21"/>
                <w:szCs w:val="21"/>
                <w:highlight w:val="none"/>
              </w:rPr>
              <w:t>7.2淋洗液浓度范围：0.1-1</w:t>
            </w:r>
            <w:r>
              <w:rPr>
                <w:rFonts w:hint="eastAsia"/>
                <w:color w:val="auto"/>
                <w:sz w:val="21"/>
                <w:szCs w:val="21"/>
                <w:highlight w:val="none"/>
                <w:lang w:val="en-US" w:eastAsia="zh-CN"/>
              </w:rPr>
              <w:t>0</w:t>
            </w:r>
            <w:r>
              <w:rPr>
                <w:color w:val="auto"/>
                <w:sz w:val="21"/>
                <w:szCs w:val="21"/>
                <w:highlight w:val="none"/>
              </w:rPr>
              <w:t>0mM/L或更宽</w:t>
            </w:r>
          </w:p>
          <w:p>
            <w:pPr>
              <w:pStyle w:val="6"/>
              <w:spacing w:before="0" w:beforeAutospacing="0" w:after="0" w:afterAutospacing="0" w:line="320" w:lineRule="exact"/>
              <w:rPr>
                <w:color w:val="auto"/>
                <w:sz w:val="21"/>
                <w:szCs w:val="21"/>
                <w:highlight w:val="none"/>
              </w:rPr>
            </w:pPr>
            <w:r>
              <w:rPr>
                <w:color w:val="auto"/>
                <w:sz w:val="21"/>
                <w:szCs w:val="21"/>
                <w:highlight w:val="none"/>
              </w:rPr>
              <w:t>7.</w:t>
            </w:r>
            <w:r>
              <w:rPr>
                <w:rFonts w:hint="eastAsia"/>
                <w:color w:val="auto"/>
                <w:sz w:val="21"/>
                <w:szCs w:val="21"/>
                <w:highlight w:val="none"/>
                <w:lang w:val="en-US" w:eastAsia="zh-CN"/>
              </w:rPr>
              <w:t>3</w:t>
            </w:r>
            <w:r>
              <w:rPr>
                <w:color w:val="auto"/>
                <w:sz w:val="21"/>
                <w:szCs w:val="21"/>
                <w:highlight w:val="none"/>
              </w:rPr>
              <w:t>流速范围：0.1-5.0mL/min或更宽</w:t>
            </w:r>
          </w:p>
          <w:p>
            <w:pPr>
              <w:pStyle w:val="6"/>
              <w:spacing w:before="0" w:beforeAutospacing="0" w:after="0" w:afterAutospacing="0" w:line="320" w:lineRule="exact"/>
              <w:rPr>
                <w:color w:val="auto"/>
                <w:sz w:val="21"/>
                <w:szCs w:val="21"/>
                <w:highlight w:val="none"/>
              </w:rPr>
            </w:pPr>
            <w:r>
              <w:rPr>
                <w:color w:val="auto"/>
                <w:sz w:val="21"/>
                <w:szCs w:val="21"/>
                <w:highlight w:val="none"/>
              </w:rPr>
              <w:t>7.</w:t>
            </w:r>
            <w:r>
              <w:rPr>
                <w:rFonts w:hint="eastAsia"/>
                <w:color w:val="auto"/>
                <w:sz w:val="21"/>
                <w:szCs w:val="21"/>
                <w:highlight w:val="none"/>
                <w:lang w:val="en-US" w:eastAsia="zh-CN"/>
              </w:rPr>
              <w:t>4</w:t>
            </w:r>
            <w:r>
              <w:rPr>
                <w:color w:val="auto"/>
                <w:sz w:val="21"/>
                <w:szCs w:val="21"/>
                <w:highlight w:val="none"/>
              </w:rPr>
              <w:t>操作压力范围：5-</w:t>
            </w:r>
            <w:r>
              <w:rPr>
                <w:rFonts w:hint="eastAsia"/>
                <w:color w:val="auto"/>
                <w:sz w:val="21"/>
                <w:szCs w:val="21"/>
                <w:highlight w:val="none"/>
                <w:lang w:val="en-US" w:eastAsia="zh-CN"/>
              </w:rPr>
              <w:t>3</w:t>
            </w:r>
            <w:r>
              <w:rPr>
                <w:color w:val="auto"/>
                <w:sz w:val="21"/>
                <w:szCs w:val="21"/>
                <w:highlight w:val="none"/>
              </w:rPr>
              <w:t>0MPa或更宽</w:t>
            </w:r>
          </w:p>
          <w:p>
            <w:pPr>
              <w:pStyle w:val="6"/>
              <w:spacing w:before="0" w:beforeAutospacing="0" w:after="0" w:afterAutospacing="0" w:line="320" w:lineRule="exact"/>
              <w:rPr>
                <w:rStyle w:val="10"/>
                <w:bCs w:val="0"/>
                <w:color w:val="auto"/>
                <w:sz w:val="21"/>
                <w:szCs w:val="21"/>
                <w:highlight w:val="none"/>
              </w:rPr>
            </w:pPr>
            <w:r>
              <w:rPr>
                <w:rStyle w:val="10"/>
                <w:rFonts w:hint="eastAsia"/>
                <w:bCs w:val="0"/>
                <w:color w:val="auto"/>
                <w:sz w:val="21"/>
                <w:szCs w:val="21"/>
                <w:highlight w:val="none"/>
                <w:lang w:val="en-US" w:eastAsia="zh-CN"/>
              </w:rPr>
              <w:t>8.</w:t>
            </w:r>
            <w:r>
              <w:rPr>
                <w:rStyle w:val="10"/>
                <w:rFonts w:hint="eastAsia"/>
                <w:bCs w:val="0"/>
                <w:color w:val="auto"/>
                <w:sz w:val="21"/>
                <w:szCs w:val="21"/>
                <w:highlight w:val="none"/>
              </w:rPr>
              <w:t>色谱软件工作站：</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lang w:val="en-US" w:eastAsia="zh-CN"/>
              </w:rPr>
              <w:t>8</w:t>
            </w:r>
            <w:r>
              <w:rPr>
                <w:rFonts w:hint="eastAsia"/>
                <w:color w:val="auto"/>
                <w:sz w:val="21"/>
                <w:szCs w:val="21"/>
                <w:highlight w:val="none"/>
              </w:rPr>
              <w:t>.1兼容Windows7以上系统。</w:t>
            </w:r>
          </w:p>
          <w:p>
            <w:pPr>
              <w:pStyle w:val="6"/>
              <w:spacing w:before="0" w:beforeAutospacing="0" w:after="0" w:afterAutospacing="0" w:line="320" w:lineRule="exact"/>
              <w:rPr>
                <w:rFonts w:hint="eastAsia"/>
                <w:color w:val="auto"/>
                <w:sz w:val="21"/>
                <w:szCs w:val="21"/>
                <w:highlight w:val="none"/>
              </w:rPr>
            </w:pPr>
            <w:r>
              <w:rPr>
                <w:rFonts w:hint="eastAsia"/>
                <w:color w:val="auto"/>
                <w:sz w:val="21"/>
                <w:szCs w:val="21"/>
                <w:highlight w:val="none"/>
                <w:lang w:val="en-US" w:eastAsia="zh-CN"/>
              </w:rPr>
              <w:t>8</w:t>
            </w:r>
            <w:r>
              <w:rPr>
                <w:rFonts w:hint="eastAsia"/>
                <w:color w:val="auto"/>
                <w:sz w:val="21"/>
                <w:szCs w:val="21"/>
                <w:highlight w:val="none"/>
              </w:rPr>
              <w:t>.</w:t>
            </w:r>
            <w:r>
              <w:rPr>
                <w:rFonts w:hint="eastAsia"/>
                <w:color w:val="auto"/>
                <w:sz w:val="21"/>
                <w:szCs w:val="21"/>
                <w:highlight w:val="none"/>
                <w:lang w:val="en-US" w:eastAsia="zh-CN"/>
              </w:rPr>
              <w:t>2</w:t>
            </w:r>
            <w:r>
              <w:rPr>
                <w:color w:val="auto"/>
                <w:sz w:val="21"/>
                <w:szCs w:val="21"/>
                <w:highlight w:val="none"/>
              </w:rPr>
              <w:t>具有离子色谱仪制造商原始取得的离子色谱采集、控制、自动恒温等软件著作权确保原装正版，并具有离子色谱数据采集装置、数字信号传输装置和数据补偿装置</w:t>
            </w:r>
            <w:r>
              <w:rPr>
                <w:rFonts w:hint="eastAsia"/>
                <w:color w:val="auto"/>
                <w:sz w:val="21"/>
                <w:szCs w:val="21"/>
                <w:highlight w:val="none"/>
              </w:rPr>
              <w:t>。</w:t>
            </w:r>
          </w:p>
          <w:p>
            <w:pPr>
              <w:pStyle w:val="6"/>
              <w:spacing w:before="0" w:beforeAutospacing="0" w:after="0" w:afterAutospacing="0" w:line="320" w:lineRule="exact"/>
              <w:rPr>
                <w:rFonts w:hint="default" w:eastAsia="宋体"/>
                <w:b/>
                <w:bCs/>
                <w:color w:val="auto"/>
                <w:sz w:val="21"/>
                <w:szCs w:val="21"/>
                <w:highlight w:val="none"/>
                <w:lang w:val="en-US" w:eastAsia="zh-CN"/>
              </w:rPr>
            </w:pPr>
            <w:r>
              <w:rPr>
                <w:rFonts w:hint="eastAsia"/>
                <w:b/>
                <w:bCs/>
                <w:color w:val="auto"/>
                <w:sz w:val="21"/>
                <w:szCs w:val="21"/>
                <w:highlight w:val="none"/>
                <w:lang w:val="en-US" w:eastAsia="zh-CN"/>
              </w:rPr>
              <w:t>9.滴定配液器</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lang w:val="en-US" w:eastAsia="zh-CN"/>
              </w:rPr>
              <w:t>9.1</w:t>
            </w:r>
            <w:r>
              <w:rPr>
                <w:color w:val="auto"/>
                <w:sz w:val="21"/>
                <w:szCs w:val="21"/>
                <w:highlight w:val="none"/>
              </w:rPr>
              <w:t>同时连接2个驱动器和滴定管，可用于滴定、加液、配液、移液、稀释等用途</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lang w:val="en-US" w:eastAsia="zh-CN"/>
              </w:rPr>
              <w:t>9.2</w:t>
            </w:r>
            <w:r>
              <w:rPr>
                <w:color w:val="auto"/>
                <w:sz w:val="21"/>
                <w:szCs w:val="21"/>
                <w:highlight w:val="none"/>
              </w:rPr>
              <w:t>滴定管内置智能识别技术，可读取或写入滴定管的规格、编号、体积、分辨率及标准溶液的浓度、配制日期、标准溶液有效期、过期报警信息等，以实现数据的可溯源性</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lang w:val="en-US" w:eastAsia="zh-CN"/>
              </w:rPr>
              <w:t>9.3</w:t>
            </w:r>
            <w:r>
              <w:rPr>
                <w:color w:val="auto"/>
                <w:sz w:val="21"/>
                <w:szCs w:val="21"/>
                <w:highlight w:val="none"/>
              </w:rPr>
              <w:t>滴定管分辨率： 1/10000</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lang w:val="en-US" w:eastAsia="zh-CN"/>
              </w:rPr>
              <w:t>9.4</w:t>
            </w:r>
            <w:r>
              <w:rPr>
                <w:color w:val="auto"/>
                <w:sz w:val="21"/>
                <w:szCs w:val="21"/>
                <w:highlight w:val="none"/>
              </w:rPr>
              <w:t>螺旋搅拌，搅拌速度控制根据模糊逻辑概念设计，搅拌力矩随溶液粘度的变化自动调整，正反双向搅拌控制，10档以上变速</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lang w:val="en-US" w:eastAsia="zh-CN"/>
              </w:rPr>
              <w:t>9.5</w:t>
            </w:r>
            <w:r>
              <w:rPr>
                <w:color w:val="auto"/>
                <w:sz w:val="21"/>
                <w:szCs w:val="21"/>
                <w:highlight w:val="none"/>
              </w:rPr>
              <w:t>数字智能</w:t>
            </w:r>
            <w:r>
              <w:rPr>
                <w:rFonts w:hint="eastAsia"/>
                <w:color w:val="auto"/>
                <w:sz w:val="21"/>
                <w:szCs w:val="21"/>
                <w:highlight w:val="none"/>
              </w:rPr>
              <w:t>探头</w:t>
            </w:r>
            <w:r>
              <w:rPr>
                <w:color w:val="auto"/>
                <w:sz w:val="21"/>
                <w:szCs w:val="21"/>
                <w:highlight w:val="none"/>
              </w:rPr>
              <w:t>，内置记忆芯片，可以记录电极类型、编号、序列号、起始校正数据、当前校正数据、队列数据和名称，完全实现了电极使用的可溯源性</w:t>
            </w:r>
          </w:p>
          <w:p>
            <w:pPr>
              <w:pStyle w:val="2"/>
              <w:ind w:left="0" w:leftChars="0" w:firstLine="0" w:firstLineChars="0"/>
              <w:rPr>
                <w:rFonts w:hint="eastAsia"/>
                <w:color w:val="auto"/>
                <w:sz w:val="21"/>
                <w:szCs w:val="21"/>
                <w:highlight w:val="none"/>
              </w:rPr>
            </w:pPr>
          </w:p>
          <w:p>
            <w:pPr>
              <w:pStyle w:val="6"/>
              <w:numPr>
                <w:ilvl w:val="0"/>
                <w:numId w:val="87"/>
              </w:numPr>
              <w:spacing w:before="0" w:beforeAutospacing="0" w:after="0" w:afterAutospacing="0" w:line="320" w:lineRule="exact"/>
              <w:rPr>
                <w:rFonts w:hint="eastAsia"/>
                <w:color w:val="auto"/>
                <w:sz w:val="21"/>
                <w:szCs w:val="21"/>
                <w:highlight w:val="none"/>
                <w:lang w:val="en-US" w:eastAsia="zh-CN"/>
              </w:rPr>
            </w:pPr>
            <w:r>
              <w:rPr>
                <w:rFonts w:hint="eastAsia" w:ascii="宋体" w:hAnsi="宋体" w:cs="宋体"/>
                <w:color w:val="auto"/>
                <w:kern w:val="0"/>
                <w:sz w:val="21"/>
                <w:szCs w:val="21"/>
                <w:highlight w:val="none"/>
              </w:rPr>
              <w:t>详细设备配置（供货范围）</w:t>
            </w:r>
            <w:r>
              <w:rPr>
                <w:rFonts w:hint="eastAsia"/>
                <w:color w:val="auto"/>
                <w:sz w:val="21"/>
                <w:szCs w:val="21"/>
                <w:highlight w:val="none"/>
                <w:lang w:val="en-US" w:eastAsia="zh-CN"/>
              </w:rPr>
              <w:t>离子色谱主机</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1.1．离子色谱主机：1套。</w:t>
            </w:r>
          </w:p>
          <w:p>
            <w:pPr>
              <w:pStyle w:val="6"/>
              <w:spacing w:before="0" w:beforeAutospacing="0" w:after="0" w:afterAutospacing="0" w:line="320" w:lineRule="exact"/>
              <w:ind w:firstLine="570"/>
              <w:rPr>
                <w:color w:val="auto"/>
                <w:sz w:val="21"/>
                <w:szCs w:val="21"/>
                <w:highlight w:val="none"/>
              </w:rPr>
            </w:pPr>
            <w:r>
              <w:rPr>
                <w:rFonts w:hint="eastAsia"/>
                <w:color w:val="auto"/>
                <w:sz w:val="21"/>
                <w:szCs w:val="21"/>
                <w:highlight w:val="none"/>
              </w:rPr>
              <w:t>含以下部件：</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eastAsia="zh-CN"/>
              </w:rPr>
              <w:t>1</w:t>
            </w:r>
            <w:r>
              <w:rPr>
                <w:rFonts w:hint="eastAsia"/>
                <w:color w:val="auto"/>
                <w:sz w:val="21"/>
                <w:szCs w:val="21"/>
                <w:highlight w:val="none"/>
              </w:rPr>
              <w:t>)</w:t>
            </w:r>
            <w:r>
              <w:rPr>
                <w:rFonts w:hint="eastAsia"/>
                <w:color w:val="auto"/>
                <w:sz w:val="21"/>
                <w:szCs w:val="21"/>
                <w:highlight w:val="none"/>
                <w:lang w:val="en-US" w:eastAsia="zh-CN"/>
              </w:rPr>
              <w:t>高压平流</w:t>
            </w:r>
            <w:r>
              <w:rPr>
                <w:rFonts w:hint="eastAsia"/>
                <w:color w:val="auto"/>
                <w:sz w:val="21"/>
                <w:szCs w:val="21"/>
                <w:highlight w:val="none"/>
              </w:rPr>
              <w:t>双柱塞泵：1台；</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eastAsia="zh-CN"/>
              </w:rPr>
              <w:t>2</w:t>
            </w:r>
            <w:r>
              <w:rPr>
                <w:rFonts w:hint="eastAsia"/>
                <w:color w:val="auto"/>
                <w:sz w:val="21"/>
                <w:szCs w:val="21"/>
                <w:highlight w:val="none"/>
              </w:rPr>
              <w:t>)进样阀：1个；       </w:t>
            </w:r>
          </w:p>
          <w:p>
            <w:pPr>
              <w:pStyle w:val="6"/>
              <w:spacing w:before="0" w:beforeAutospacing="0" w:after="0" w:afterAutospacing="0" w:line="320" w:lineRule="exact"/>
              <w:rPr>
                <w:rFonts w:hint="eastAsia"/>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eastAsia="zh-CN"/>
              </w:rPr>
              <w:t>3</w:t>
            </w:r>
            <w:r>
              <w:rPr>
                <w:rFonts w:hint="eastAsia"/>
                <w:color w:val="auto"/>
                <w:sz w:val="21"/>
                <w:szCs w:val="21"/>
                <w:highlight w:val="none"/>
              </w:rPr>
              <w:t>)</w:t>
            </w:r>
            <w:r>
              <w:rPr>
                <w:rFonts w:hint="eastAsia"/>
                <w:color w:val="auto"/>
                <w:sz w:val="21"/>
                <w:szCs w:val="21"/>
                <w:highlight w:val="none"/>
                <w:lang w:val="en-US" w:eastAsia="zh-CN"/>
              </w:rPr>
              <w:t>恒温</w:t>
            </w:r>
            <w:r>
              <w:rPr>
                <w:rFonts w:hint="eastAsia"/>
                <w:color w:val="auto"/>
                <w:sz w:val="21"/>
                <w:szCs w:val="21"/>
                <w:highlight w:val="none"/>
              </w:rPr>
              <w:t>电导检测器：1台；</w:t>
            </w:r>
          </w:p>
          <w:p>
            <w:pPr>
              <w:pStyle w:val="6"/>
              <w:spacing w:before="0" w:beforeAutospacing="0" w:after="0" w:afterAutospacing="0" w:line="320" w:lineRule="exact"/>
              <w:rPr>
                <w:rFonts w:hint="default" w:eastAsia="宋体"/>
                <w:color w:val="auto"/>
                <w:sz w:val="21"/>
                <w:szCs w:val="21"/>
                <w:highlight w:val="none"/>
                <w:lang w:val="en-US" w:eastAsia="zh-CN"/>
              </w:rPr>
            </w:pPr>
            <w:r>
              <w:rPr>
                <w:rFonts w:hint="eastAsia"/>
                <w:color w:val="auto"/>
                <w:sz w:val="21"/>
                <w:szCs w:val="21"/>
                <w:highlight w:val="none"/>
                <w:lang w:eastAsia="zh-CN"/>
              </w:rPr>
              <w:t>（</w:t>
            </w:r>
            <w:r>
              <w:rPr>
                <w:rFonts w:hint="eastAsia"/>
                <w:color w:val="auto"/>
                <w:sz w:val="21"/>
                <w:szCs w:val="21"/>
                <w:highlight w:val="none"/>
                <w:lang w:val="en-US" w:eastAsia="zh-CN"/>
              </w:rPr>
              <w:t>4</w:t>
            </w:r>
            <w:r>
              <w:rPr>
                <w:rFonts w:hint="eastAsia"/>
                <w:color w:val="auto"/>
                <w:sz w:val="21"/>
                <w:szCs w:val="21"/>
                <w:highlight w:val="none"/>
                <w:lang w:eastAsia="zh-CN"/>
              </w:rPr>
              <w:t>）阴离子在线低压脱气装置：</w:t>
            </w:r>
            <w:r>
              <w:rPr>
                <w:rFonts w:hint="eastAsia"/>
                <w:color w:val="auto"/>
                <w:sz w:val="21"/>
                <w:szCs w:val="21"/>
                <w:highlight w:val="none"/>
                <w:lang w:val="en-US" w:eastAsia="zh-CN"/>
              </w:rPr>
              <w:t>1台；</w:t>
            </w:r>
          </w:p>
          <w:p>
            <w:pPr>
              <w:pStyle w:val="6"/>
              <w:spacing w:before="0" w:beforeAutospacing="0" w:after="0" w:afterAutospacing="0" w:line="320" w:lineRule="exact"/>
              <w:rPr>
                <w:rFonts w:hint="eastAsia"/>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eastAsia="zh-CN"/>
              </w:rPr>
              <w:t>5</w:t>
            </w:r>
            <w:r>
              <w:rPr>
                <w:rFonts w:hint="eastAsia"/>
                <w:color w:val="auto"/>
                <w:sz w:val="21"/>
                <w:szCs w:val="21"/>
                <w:highlight w:val="none"/>
              </w:rPr>
              <w:t>)阴离子化学抑制器:1套；</w:t>
            </w:r>
          </w:p>
          <w:p>
            <w:pPr>
              <w:pStyle w:val="6"/>
              <w:spacing w:before="0" w:beforeAutospacing="0" w:after="0" w:afterAutospacing="0" w:line="320" w:lineRule="exact"/>
              <w:rPr>
                <w:rFonts w:hint="default" w:eastAsia="宋体"/>
                <w:color w:val="auto"/>
                <w:sz w:val="21"/>
                <w:szCs w:val="21"/>
                <w:highlight w:val="none"/>
                <w:lang w:val="en-US" w:eastAsia="zh-CN"/>
              </w:rPr>
            </w:pPr>
            <w:r>
              <w:rPr>
                <w:rFonts w:hint="eastAsia"/>
                <w:color w:val="auto"/>
                <w:sz w:val="21"/>
                <w:szCs w:val="21"/>
                <w:highlight w:val="none"/>
                <w:lang w:eastAsia="zh-CN"/>
              </w:rPr>
              <w:t>（</w:t>
            </w:r>
            <w:r>
              <w:rPr>
                <w:rFonts w:hint="eastAsia"/>
                <w:color w:val="auto"/>
                <w:sz w:val="21"/>
                <w:szCs w:val="21"/>
                <w:highlight w:val="none"/>
                <w:lang w:val="en-US" w:eastAsia="zh-CN"/>
              </w:rPr>
              <w:t>6</w:t>
            </w:r>
            <w:r>
              <w:rPr>
                <w:rFonts w:hint="eastAsia"/>
                <w:color w:val="auto"/>
                <w:sz w:val="21"/>
                <w:szCs w:val="21"/>
                <w:highlight w:val="none"/>
                <w:lang w:eastAsia="zh-CN"/>
              </w:rPr>
              <w:t>）</w:t>
            </w:r>
            <w:r>
              <w:rPr>
                <w:rFonts w:hint="eastAsia"/>
                <w:color w:val="auto"/>
                <w:sz w:val="21"/>
                <w:szCs w:val="21"/>
                <w:highlight w:val="none"/>
                <w:lang w:val="en-US" w:eastAsia="zh-CN"/>
              </w:rPr>
              <w:t>内置式色谱柱恒温系统：1套；</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1.2</w:t>
            </w:r>
            <w:r>
              <w:rPr>
                <w:color w:val="auto"/>
                <w:sz w:val="21"/>
                <w:szCs w:val="21"/>
                <w:highlight w:val="none"/>
              </w:rPr>
              <w:t>.</w:t>
            </w:r>
            <w:r>
              <w:rPr>
                <w:rFonts w:hint="eastAsia"/>
                <w:color w:val="auto"/>
                <w:sz w:val="21"/>
                <w:szCs w:val="21"/>
                <w:highlight w:val="none"/>
              </w:rPr>
              <w:t>阴离子分析色谱柱及保护柱:</w:t>
            </w:r>
            <w:r>
              <w:rPr>
                <w:rFonts w:hint="eastAsia"/>
                <w:color w:val="auto"/>
                <w:sz w:val="21"/>
                <w:szCs w:val="21"/>
                <w:highlight w:val="none"/>
                <w:lang w:val="en-US" w:eastAsia="zh-CN"/>
              </w:rPr>
              <w:t>2</w:t>
            </w:r>
            <w:r>
              <w:rPr>
                <w:rFonts w:hint="eastAsia"/>
                <w:color w:val="auto"/>
                <w:sz w:val="21"/>
                <w:szCs w:val="21"/>
                <w:highlight w:val="none"/>
              </w:rPr>
              <w:t>套；</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1.3</w:t>
            </w:r>
            <w:r>
              <w:rPr>
                <w:color w:val="auto"/>
                <w:sz w:val="21"/>
                <w:szCs w:val="21"/>
                <w:highlight w:val="none"/>
              </w:rPr>
              <w:t>.</w:t>
            </w:r>
            <w:r>
              <w:rPr>
                <w:rFonts w:hint="eastAsia"/>
                <w:color w:val="auto"/>
                <w:sz w:val="21"/>
                <w:szCs w:val="21"/>
                <w:highlight w:val="none"/>
                <w:lang w:val="en-US" w:eastAsia="zh-CN"/>
              </w:rPr>
              <w:t>全</w:t>
            </w:r>
            <w:r>
              <w:rPr>
                <w:rFonts w:hint="eastAsia"/>
                <w:color w:val="auto"/>
                <w:sz w:val="21"/>
                <w:szCs w:val="21"/>
                <w:highlight w:val="none"/>
              </w:rPr>
              <w:t>自动进样器:1套；</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1.4</w:t>
            </w:r>
            <w:r>
              <w:rPr>
                <w:color w:val="auto"/>
                <w:sz w:val="21"/>
                <w:szCs w:val="21"/>
                <w:highlight w:val="none"/>
              </w:rPr>
              <w:t>.</w:t>
            </w:r>
            <w:r>
              <w:rPr>
                <w:rFonts w:hint="eastAsia"/>
                <w:color w:val="auto"/>
                <w:sz w:val="21"/>
                <w:szCs w:val="21"/>
                <w:highlight w:val="none"/>
              </w:rPr>
              <w:t>色谱软件工作站:1套；</w:t>
            </w:r>
          </w:p>
          <w:p>
            <w:pPr>
              <w:pStyle w:val="6"/>
              <w:spacing w:before="0" w:beforeAutospacing="0" w:after="0" w:afterAutospacing="0" w:line="320" w:lineRule="exact"/>
              <w:rPr>
                <w:rFonts w:hint="eastAsia"/>
                <w:color w:val="auto"/>
                <w:sz w:val="21"/>
                <w:szCs w:val="21"/>
                <w:highlight w:val="none"/>
              </w:rPr>
            </w:pPr>
            <w:r>
              <w:rPr>
                <w:rFonts w:hint="eastAsia"/>
                <w:color w:val="auto"/>
                <w:sz w:val="21"/>
                <w:szCs w:val="21"/>
                <w:highlight w:val="none"/>
              </w:rPr>
              <w:t>1.5</w:t>
            </w:r>
            <w:r>
              <w:rPr>
                <w:color w:val="auto"/>
                <w:sz w:val="21"/>
                <w:szCs w:val="21"/>
                <w:highlight w:val="none"/>
              </w:rPr>
              <w:t>.</w:t>
            </w:r>
            <w:r>
              <w:rPr>
                <w:rFonts w:hint="eastAsia"/>
                <w:color w:val="auto"/>
                <w:sz w:val="21"/>
                <w:szCs w:val="21"/>
                <w:highlight w:val="none"/>
              </w:rPr>
              <w:t>阴离子</w:t>
            </w:r>
            <w:r>
              <w:rPr>
                <w:color w:val="auto"/>
                <w:sz w:val="21"/>
                <w:szCs w:val="21"/>
                <w:highlight w:val="none"/>
              </w:rPr>
              <w:t>在线淋洗液自动发生器</w:t>
            </w:r>
            <w:r>
              <w:rPr>
                <w:rFonts w:hint="eastAsia"/>
                <w:color w:val="auto"/>
                <w:sz w:val="21"/>
                <w:szCs w:val="21"/>
                <w:highlight w:val="none"/>
              </w:rPr>
              <w:t>:1套；</w:t>
            </w:r>
          </w:p>
          <w:p>
            <w:pPr>
              <w:pStyle w:val="6"/>
              <w:spacing w:before="0" w:beforeAutospacing="0" w:after="0" w:afterAutospacing="0" w:line="320" w:lineRule="exact"/>
              <w:rPr>
                <w:rFonts w:hint="default" w:eastAsia="宋体"/>
                <w:color w:val="auto"/>
                <w:sz w:val="21"/>
                <w:szCs w:val="21"/>
                <w:highlight w:val="none"/>
                <w:lang w:val="en-US" w:eastAsia="zh-CN"/>
              </w:rPr>
            </w:pPr>
            <w:r>
              <w:rPr>
                <w:rFonts w:hint="eastAsia"/>
                <w:color w:val="auto"/>
                <w:sz w:val="21"/>
                <w:szCs w:val="21"/>
                <w:highlight w:val="none"/>
                <w:lang w:val="en-US" w:eastAsia="zh-CN"/>
              </w:rPr>
              <w:t>1.6.前处理耗材1套，包括至少200个0.22μm针头过滤器，备品备件工具包1包，2盒前处理小柱C18；</w:t>
            </w:r>
          </w:p>
          <w:p>
            <w:pPr>
              <w:pStyle w:val="6"/>
              <w:spacing w:before="0" w:beforeAutospacing="0" w:after="0" w:afterAutospacing="0" w:line="320" w:lineRule="exact"/>
              <w:rPr>
                <w:rFonts w:hint="eastAsia"/>
                <w:color w:val="auto"/>
                <w:sz w:val="21"/>
                <w:szCs w:val="21"/>
                <w:highlight w:val="none"/>
                <w:lang w:eastAsia="zh-CN"/>
              </w:rPr>
            </w:pPr>
            <w:r>
              <w:rPr>
                <w:rFonts w:hint="eastAsia"/>
                <w:color w:val="auto"/>
                <w:sz w:val="21"/>
                <w:szCs w:val="21"/>
                <w:highlight w:val="none"/>
              </w:rPr>
              <w:t>1.</w:t>
            </w:r>
            <w:r>
              <w:rPr>
                <w:rFonts w:hint="eastAsia"/>
                <w:color w:val="auto"/>
                <w:sz w:val="21"/>
                <w:szCs w:val="21"/>
                <w:highlight w:val="none"/>
                <w:lang w:val="en-US" w:eastAsia="zh-CN"/>
              </w:rPr>
              <w:t>7</w:t>
            </w:r>
            <w:r>
              <w:rPr>
                <w:color w:val="auto"/>
                <w:sz w:val="21"/>
                <w:szCs w:val="21"/>
                <w:highlight w:val="none"/>
              </w:rPr>
              <w:t>.</w:t>
            </w:r>
            <w:r>
              <w:rPr>
                <w:rFonts w:hint="eastAsia"/>
                <w:color w:val="auto"/>
                <w:sz w:val="21"/>
                <w:szCs w:val="21"/>
                <w:highlight w:val="none"/>
              </w:rPr>
              <w:t>品牌电脑:1台，Intel 4核CPU, 8GB内存, 500GB固态硬盘1个，1TB机械硬盘1个, 独立显卡，DVD/CD-RW, Microsoft windows 7以上 操作系统，液晶显示器</w:t>
            </w:r>
            <w:r>
              <w:rPr>
                <w:rFonts w:hint="eastAsia"/>
                <w:color w:val="auto"/>
                <w:sz w:val="21"/>
                <w:szCs w:val="21"/>
                <w:highlight w:val="none"/>
                <w:lang w:val="en-US" w:eastAsia="zh-CN"/>
              </w:rPr>
              <w:t xml:space="preserve"> </w:t>
            </w:r>
            <w:r>
              <w:rPr>
                <w:rFonts w:hint="eastAsia"/>
                <w:color w:val="auto"/>
                <w:sz w:val="21"/>
                <w:szCs w:val="21"/>
                <w:highlight w:val="none"/>
                <w:lang w:eastAsia="zh-CN"/>
              </w:rPr>
              <w:t>不低于</w:t>
            </w:r>
            <w:r>
              <w:rPr>
                <w:rFonts w:hint="eastAsia"/>
                <w:color w:val="auto"/>
                <w:sz w:val="21"/>
                <w:szCs w:val="21"/>
                <w:highlight w:val="none"/>
              </w:rPr>
              <w:t xml:space="preserve"> 24”</w:t>
            </w:r>
            <w:r>
              <w:rPr>
                <w:rFonts w:hint="eastAsia"/>
                <w:color w:val="auto"/>
                <w:sz w:val="21"/>
                <w:szCs w:val="21"/>
                <w:highlight w:val="none"/>
                <w:lang w:eastAsia="zh-CN"/>
              </w:rPr>
              <w:t>。</w:t>
            </w:r>
          </w:p>
          <w:p>
            <w:pPr>
              <w:pStyle w:val="6"/>
              <w:spacing w:before="0" w:beforeAutospacing="0" w:after="0" w:afterAutospacing="0" w:line="320" w:lineRule="exact"/>
              <w:rPr>
                <w:rFonts w:hint="default"/>
                <w:color w:val="auto"/>
                <w:sz w:val="21"/>
                <w:szCs w:val="21"/>
                <w:highlight w:val="none"/>
                <w:lang w:val="en-US" w:eastAsia="zh-CN"/>
              </w:rPr>
            </w:pPr>
            <w:r>
              <w:rPr>
                <w:rFonts w:hint="eastAsia"/>
                <w:color w:val="auto"/>
                <w:sz w:val="21"/>
                <w:szCs w:val="21"/>
                <w:highlight w:val="none"/>
                <w:lang w:val="en-US" w:eastAsia="zh-CN"/>
              </w:rPr>
              <w:t>1</w:t>
            </w:r>
            <w:r>
              <w:rPr>
                <w:rFonts w:hint="eastAsia"/>
                <w:color w:val="auto"/>
                <w:sz w:val="21"/>
                <w:szCs w:val="21"/>
                <w:highlight w:val="none"/>
              </w:rPr>
              <w:t>.</w:t>
            </w:r>
            <w:r>
              <w:rPr>
                <w:rFonts w:hint="eastAsia"/>
                <w:color w:val="auto"/>
                <w:sz w:val="21"/>
                <w:szCs w:val="21"/>
                <w:highlight w:val="none"/>
                <w:lang w:val="en-US" w:eastAsia="zh-CN"/>
              </w:rPr>
              <w:t>8</w:t>
            </w:r>
            <w:r>
              <w:rPr>
                <w:color w:val="auto"/>
                <w:sz w:val="21"/>
                <w:szCs w:val="21"/>
                <w:highlight w:val="none"/>
              </w:rPr>
              <w:t>.</w:t>
            </w:r>
            <w:r>
              <w:rPr>
                <w:rFonts w:hint="eastAsia"/>
                <w:color w:val="auto"/>
                <w:sz w:val="21"/>
                <w:szCs w:val="21"/>
                <w:highlight w:val="none"/>
              </w:rPr>
              <w:t>激光打印机：1台。</w:t>
            </w:r>
          </w:p>
          <w:p>
            <w:pPr>
              <w:pStyle w:val="6"/>
              <w:spacing w:before="0" w:beforeAutospacing="0" w:after="0" w:afterAutospacing="0" w:line="320" w:lineRule="exact"/>
              <w:rPr>
                <w:rFonts w:hint="eastAsia"/>
                <w:color w:val="auto"/>
                <w:sz w:val="21"/>
                <w:szCs w:val="21"/>
                <w:highlight w:val="none"/>
                <w:lang w:val="en-US" w:eastAsia="zh-CN"/>
              </w:rPr>
            </w:pPr>
            <w:r>
              <w:rPr>
                <w:rFonts w:hint="eastAsia"/>
                <w:color w:val="auto"/>
                <w:sz w:val="21"/>
                <w:szCs w:val="21"/>
                <w:highlight w:val="none"/>
                <w:lang w:val="en-US" w:eastAsia="zh-CN"/>
              </w:rPr>
              <w:t>1.9滴定配液器</w:t>
            </w:r>
          </w:p>
          <w:p>
            <w:pPr>
              <w:pStyle w:val="6"/>
              <w:spacing w:before="0" w:beforeAutospacing="0" w:after="0" w:afterAutospacing="0" w:line="320" w:lineRule="exact"/>
              <w:rPr>
                <w:rFonts w:hint="eastAsia"/>
                <w:color w:val="auto"/>
                <w:sz w:val="21"/>
                <w:szCs w:val="21"/>
                <w:highlight w:val="none"/>
              </w:rPr>
            </w:pPr>
            <w:r>
              <w:rPr>
                <w:rFonts w:hint="eastAsia"/>
                <w:color w:val="auto"/>
                <w:sz w:val="21"/>
                <w:szCs w:val="21"/>
                <w:highlight w:val="none"/>
                <w:lang w:val="en-US" w:eastAsia="zh-CN"/>
              </w:rPr>
              <w:t>1.9</w:t>
            </w:r>
            <w:r>
              <w:rPr>
                <w:rFonts w:hint="eastAsia"/>
                <w:color w:val="auto"/>
                <w:sz w:val="21"/>
                <w:szCs w:val="21"/>
                <w:highlight w:val="none"/>
              </w:rPr>
              <w:t>.1</w:t>
            </w:r>
            <w:r>
              <w:rPr>
                <w:rFonts w:hint="eastAsia"/>
                <w:color w:val="auto"/>
                <w:sz w:val="21"/>
                <w:szCs w:val="21"/>
                <w:highlight w:val="none"/>
                <w:lang w:val="en-US" w:eastAsia="zh-CN"/>
              </w:rPr>
              <w:t>滴定配液器</w:t>
            </w:r>
            <w:r>
              <w:rPr>
                <w:rFonts w:hint="eastAsia"/>
                <w:color w:val="auto"/>
                <w:sz w:val="21"/>
                <w:szCs w:val="21"/>
                <w:highlight w:val="none"/>
              </w:rPr>
              <w:t>：1套</w:t>
            </w:r>
            <w:bookmarkStart w:id="0" w:name="_GoBack"/>
            <w:bookmarkEnd w:id="0"/>
          </w:p>
          <w:p>
            <w:pPr>
              <w:pStyle w:val="6"/>
              <w:spacing w:before="0" w:beforeAutospacing="0" w:after="0" w:afterAutospacing="0" w:line="320" w:lineRule="exact"/>
              <w:rPr>
                <w:rFonts w:hint="eastAsia"/>
                <w:color w:val="auto"/>
                <w:sz w:val="21"/>
                <w:szCs w:val="21"/>
                <w:highlight w:val="none"/>
              </w:rPr>
            </w:pPr>
            <w:r>
              <w:rPr>
                <w:rFonts w:hint="eastAsia"/>
                <w:color w:val="auto"/>
                <w:sz w:val="21"/>
                <w:szCs w:val="21"/>
                <w:highlight w:val="none"/>
              </w:rPr>
              <w:t>（1）</w:t>
            </w:r>
            <w:r>
              <w:rPr>
                <w:color w:val="auto"/>
                <w:sz w:val="21"/>
                <w:szCs w:val="21"/>
                <w:highlight w:val="none"/>
              </w:rPr>
              <w:t>杆式搅拌器</w:t>
            </w:r>
            <w:r>
              <w:rPr>
                <w:rFonts w:hint="eastAsia"/>
                <w:color w:val="auto"/>
                <w:sz w:val="21"/>
                <w:szCs w:val="21"/>
                <w:highlight w:val="none"/>
              </w:rPr>
              <w:t>：1个</w:t>
            </w:r>
          </w:p>
          <w:p>
            <w:pPr>
              <w:pStyle w:val="6"/>
              <w:spacing w:before="0" w:beforeAutospacing="0" w:after="0" w:afterAutospacing="0" w:line="320" w:lineRule="exact"/>
              <w:rPr>
                <w:rFonts w:hint="eastAsia"/>
                <w:color w:val="auto"/>
                <w:sz w:val="21"/>
                <w:szCs w:val="21"/>
                <w:highlight w:val="none"/>
              </w:rPr>
            </w:pPr>
            <w:r>
              <w:rPr>
                <w:rFonts w:hint="eastAsia"/>
                <w:color w:val="auto"/>
                <w:sz w:val="21"/>
                <w:szCs w:val="21"/>
                <w:highlight w:val="none"/>
              </w:rPr>
              <w:t>（2）滴</w:t>
            </w:r>
            <w:r>
              <w:rPr>
                <w:color w:val="auto"/>
                <w:sz w:val="21"/>
                <w:szCs w:val="21"/>
                <w:highlight w:val="none"/>
              </w:rPr>
              <w:t>定驱动器</w:t>
            </w:r>
            <w:r>
              <w:rPr>
                <w:rFonts w:hint="eastAsia"/>
                <w:color w:val="auto"/>
                <w:sz w:val="21"/>
                <w:szCs w:val="21"/>
                <w:highlight w:val="none"/>
              </w:rPr>
              <w:t>：1个</w:t>
            </w:r>
          </w:p>
          <w:p>
            <w:pPr>
              <w:pStyle w:val="6"/>
              <w:spacing w:before="0" w:beforeAutospacing="0" w:after="0" w:afterAutospacing="0" w:line="320" w:lineRule="exact"/>
              <w:rPr>
                <w:color w:val="auto"/>
                <w:sz w:val="21"/>
                <w:szCs w:val="21"/>
                <w:highlight w:val="none"/>
              </w:rPr>
            </w:pPr>
            <w:r>
              <w:rPr>
                <w:rFonts w:hint="eastAsia"/>
                <w:color w:val="auto"/>
                <w:sz w:val="21"/>
                <w:szCs w:val="21"/>
                <w:highlight w:val="none"/>
              </w:rPr>
              <w:t>（3）</w:t>
            </w:r>
            <w:r>
              <w:rPr>
                <w:color w:val="auto"/>
                <w:sz w:val="21"/>
                <w:szCs w:val="21"/>
                <w:highlight w:val="none"/>
              </w:rPr>
              <w:t>加液单元 20ml</w:t>
            </w:r>
            <w:r>
              <w:rPr>
                <w:rFonts w:hint="eastAsia"/>
                <w:color w:val="auto"/>
                <w:sz w:val="21"/>
                <w:szCs w:val="21"/>
                <w:highlight w:val="none"/>
              </w:rPr>
              <w:t>：</w:t>
            </w:r>
            <w:r>
              <w:rPr>
                <w:color w:val="auto"/>
                <w:sz w:val="21"/>
                <w:szCs w:val="21"/>
                <w:highlight w:val="none"/>
              </w:rPr>
              <w:t>3</w:t>
            </w:r>
            <w:r>
              <w:rPr>
                <w:rFonts w:hint="eastAsia"/>
                <w:color w:val="auto"/>
                <w:sz w:val="21"/>
                <w:szCs w:val="21"/>
                <w:highlight w:val="none"/>
              </w:rPr>
              <w:t>个</w:t>
            </w:r>
          </w:p>
          <w:p>
            <w:pPr>
              <w:pStyle w:val="6"/>
              <w:spacing w:before="0" w:beforeAutospacing="0" w:after="0" w:afterAutospacing="0" w:line="320" w:lineRule="exact"/>
              <w:rPr>
                <w:rFonts w:hint="eastAsia"/>
                <w:color w:val="auto"/>
                <w:sz w:val="21"/>
                <w:szCs w:val="21"/>
                <w:highlight w:val="none"/>
              </w:rPr>
            </w:pPr>
            <w:r>
              <w:rPr>
                <w:rFonts w:hint="eastAsia"/>
                <w:color w:val="auto"/>
                <w:sz w:val="21"/>
                <w:szCs w:val="21"/>
                <w:highlight w:val="none"/>
              </w:rPr>
              <w:t xml:space="preserve">（4）螺旋搅拌台 </w:t>
            </w:r>
            <w:r>
              <w:rPr>
                <w:color w:val="auto"/>
                <w:sz w:val="21"/>
                <w:szCs w:val="21"/>
                <w:highlight w:val="none"/>
              </w:rPr>
              <w:t>1</w:t>
            </w:r>
            <w:r>
              <w:rPr>
                <w:rFonts w:hint="eastAsia"/>
                <w:color w:val="auto"/>
                <w:sz w:val="21"/>
                <w:szCs w:val="21"/>
                <w:highlight w:val="none"/>
              </w:rPr>
              <w:t>套</w:t>
            </w:r>
          </w:p>
          <w:p>
            <w:pPr>
              <w:pStyle w:val="6"/>
              <w:spacing w:before="0" w:beforeAutospacing="0" w:after="0" w:afterAutospacing="0" w:line="320" w:lineRule="exact"/>
              <w:rPr>
                <w:rFonts w:hint="eastAsia"/>
                <w:color w:val="auto"/>
                <w:sz w:val="21"/>
                <w:szCs w:val="21"/>
                <w:highlight w:val="none"/>
              </w:rPr>
            </w:pPr>
            <w:r>
              <w:rPr>
                <w:rFonts w:hint="eastAsia"/>
                <w:color w:val="auto"/>
                <w:sz w:val="21"/>
                <w:szCs w:val="21"/>
                <w:highlight w:val="none"/>
                <w:lang w:val="en-US" w:eastAsia="zh-CN"/>
              </w:rPr>
              <w:t>1.9.2滴定探头</w:t>
            </w:r>
            <w:r>
              <w:rPr>
                <w:rFonts w:hint="eastAsia"/>
                <w:color w:val="auto"/>
                <w:sz w:val="21"/>
                <w:szCs w:val="21"/>
                <w:highlight w:val="none"/>
              </w:rPr>
              <w:t>：数字智能银探头1根，铜探头</w:t>
            </w:r>
            <w:r>
              <w:rPr>
                <w:rFonts w:hint="eastAsia"/>
                <w:color w:val="auto"/>
                <w:sz w:val="21"/>
                <w:szCs w:val="21"/>
                <w:highlight w:val="none"/>
                <w:lang w:val="en-US" w:eastAsia="zh-CN"/>
              </w:rPr>
              <w:t>1</w:t>
            </w:r>
            <w:r>
              <w:rPr>
                <w:rFonts w:hint="eastAsia"/>
                <w:color w:val="auto"/>
                <w:sz w:val="21"/>
                <w:szCs w:val="21"/>
                <w:highlight w:val="none"/>
              </w:rPr>
              <w:t>根，PH探头1根，温度探头1根，参比探头1根，试剂瓶6个。</w:t>
            </w:r>
          </w:p>
          <w:p>
            <w:pPr>
              <w:pStyle w:val="2"/>
              <w:ind w:left="0" w:leftChars="0" w:firstLine="0" w:firstLineChars="0"/>
              <w:rPr>
                <w:rFonts w:hint="eastAsia"/>
                <w:color w:val="auto"/>
                <w:sz w:val="21"/>
                <w:szCs w:val="21"/>
                <w:highlight w:val="none"/>
              </w:rPr>
            </w:pPr>
            <w:r>
              <w:rPr>
                <w:rFonts w:hint="eastAsia" w:ascii="宋体" w:hAnsi="宋体" w:cs="Arial Unicode MS"/>
                <w:color w:val="auto"/>
                <w:sz w:val="21"/>
                <w:szCs w:val="21"/>
                <w:highlight w:val="none"/>
                <w:lang w:val="en-US" w:eastAsia="zh-CN"/>
              </w:rPr>
              <w:t>2</w:t>
            </w:r>
            <w:r>
              <w:rPr>
                <w:rFonts w:hint="eastAsia" w:ascii="宋体" w:hAnsi="宋体" w:cs="Arial Unicode MS"/>
                <w:color w:val="auto"/>
                <w:sz w:val="21"/>
                <w:szCs w:val="21"/>
                <w:highlight w:val="none"/>
              </w:rPr>
              <w:t>、质保期3年</w:t>
            </w:r>
          </w:p>
        </w:tc>
      </w:tr>
    </w:tbl>
    <w:p/>
    <w:p>
      <w:pPr>
        <w:pStyle w:val="2"/>
        <w:rPr>
          <w:rFonts w:hint="eastAsia" w:eastAsiaTheme="minorEastAsia"/>
          <w:lang w:val="en-US" w:eastAsia="zh-CN"/>
        </w:rPr>
      </w:pPr>
    </w:p>
    <w:sectPr>
      <w:headerReference r:id="rId3" w:type="default"/>
      <w:footerReference r:id="rId4" w:type="default"/>
      <w:pgSz w:w="16838" w:h="11906" w:orient="landscape"/>
      <w:pgMar w:top="1236" w:right="873" w:bottom="902" w:left="930" w:header="680" w:footer="66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442" w:rightChars="-1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0F12B"/>
    <w:multiLevelType w:val="multilevel"/>
    <w:tmpl w:val="8040F12B"/>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887F3BD3"/>
    <w:multiLevelType w:val="singleLevel"/>
    <w:tmpl w:val="887F3BD3"/>
    <w:lvl w:ilvl="0" w:tentative="0">
      <w:start w:val="7"/>
      <w:numFmt w:val="decimal"/>
      <w:suff w:val="nothing"/>
      <w:lvlText w:val="%1、"/>
      <w:lvlJc w:val="left"/>
    </w:lvl>
  </w:abstractNum>
  <w:abstractNum w:abstractNumId="2">
    <w:nsid w:val="8F063BD7"/>
    <w:multiLevelType w:val="singleLevel"/>
    <w:tmpl w:val="8F063BD7"/>
    <w:lvl w:ilvl="0" w:tentative="0">
      <w:start w:val="1"/>
      <w:numFmt w:val="decimal"/>
      <w:suff w:val="nothing"/>
      <w:lvlText w:val="%1．"/>
      <w:lvlJc w:val="left"/>
    </w:lvl>
  </w:abstractNum>
  <w:abstractNum w:abstractNumId="3">
    <w:nsid w:val="903CE343"/>
    <w:multiLevelType w:val="singleLevel"/>
    <w:tmpl w:val="903CE343"/>
    <w:lvl w:ilvl="0" w:tentative="0">
      <w:start w:val="1"/>
      <w:numFmt w:val="decimal"/>
      <w:lvlText w:val="%1."/>
      <w:lvlJc w:val="left"/>
      <w:pPr>
        <w:tabs>
          <w:tab w:val="left" w:pos="312"/>
        </w:tabs>
      </w:pPr>
    </w:lvl>
  </w:abstractNum>
  <w:abstractNum w:abstractNumId="4">
    <w:nsid w:val="93602917"/>
    <w:multiLevelType w:val="singleLevel"/>
    <w:tmpl w:val="93602917"/>
    <w:lvl w:ilvl="0" w:tentative="0">
      <w:start w:val="1"/>
      <w:numFmt w:val="decimal"/>
      <w:suff w:val="nothing"/>
      <w:lvlText w:val="%1、"/>
      <w:lvlJc w:val="left"/>
    </w:lvl>
  </w:abstractNum>
  <w:abstractNum w:abstractNumId="5">
    <w:nsid w:val="99956F40"/>
    <w:multiLevelType w:val="multilevel"/>
    <w:tmpl w:val="99956F40"/>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6">
    <w:nsid w:val="9C126F96"/>
    <w:multiLevelType w:val="singleLevel"/>
    <w:tmpl w:val="9C126F96"/>
    <w:lvl w:ilvl="0" w:tentative="0">
      <w:start w:val="1"/>
      <w:numFmt w:val="chineseCounting"/>
      <w:suff w:val="nothing"/>
      <w:lvlText w:val="%1、"/>
      <w:lvlJc w:val="left"/>
      <w:rPr>
        <w:rFonts w:hint="eastAsia"/>
      </w:rPr>
    </w:lvl>
  </w:abstractNum>
  <w:abstractNum w:abstractNumId="7">
    <w:nsid w:val="A0B1DB92"/>
    <w:multiLevelType w:val="singleLevel"/>
    <w:tmpl w:val="A0B1DB92"/>
    <w:lvl w:ilvl="0" w:tentative="0">
      <w:start w:val="1"/>
      <w:numFmt w:val="decimal"/>
      <w:suff w:val="space"/>
      <w:lvlText w:val="%1."/>
      <w:lvlJc w:val="left"/>
    </w:lvl>
  </w:abstractNum>
  <w:abstractNum w:abstractNumId="8">
    <w:nsid w:val="A46D326E"/>
    <w:multiLevelType w:val="multilevel"/>
    <w:tmpl w:val="A46D326E"/>
    <w:lvl w:ilvl="0" w:tentative="0">
      <w:start w:val="2"/>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9">
    <w:nsid w:val="AB9BCB9E"/>
    <w:multiLevelType w:val="singleLevel"/>
    <w:tmpl w:val="AB9BCB9E"/>
    <w:lvl w:ilvl="0" w:tentative="0">
      <w:start w:val="1"/>
      <w:numFmt w:val="decimal"/>
      <w:suff w:val="nothing"/>
      <w:lvlText w:val="%1．"/>
      <w:lvlJc w:val="left"/>
    </w:lvl>
  </w:abstractNum>
  <w:abstractNum w:abstractNumId="10">
    <w:nsid w:val="ABA7F9C7"/>
    <w:multiLevelType w:val="singleLevel"/>
    <w:tmpl w:val="ABA7F9C7"/>
    <w:lvl w:ilvl="0" w:tentative="0">
      <w:start w:val="1"/>
      <w:numFmt w:val="decimal"/>
      <w:lvlText w:val="%1."/>
      <w:lvlJc w:val="left"/>
      <w:pPr>
        <w:tabs>
          <w:tab w:val="left" w:pos="312"/>
        </w:tabs>
      </w:pPr>
    </w:lvl>
  </w:abstractNum>
  <w:abstractNum w:abstractNumId="11">
    <w:nsid w:val="ABF5D84E"/>
    <w:multiLevelType w:val="singleLevel"/>
    <w:tmpl w:val="ABF5D84E"/>
    <w:lvl w:ilvl="0" w:tentative="0">
      <w:start w:val="1"/>
      <w:numFmt w:val="decimal"/>
      <w:suff w:val="space"/>
      <w:lvlText w:val="%1．"/>
      <w:lvlJc w:val="left"/>
    </w:lvl>
  </w:abstractNum>
  <w:abstractNum w:abstractNumId="12">
    <w:nsid w:val="B0CAA052"/>
    <w:multiLevelType w:val="singleLevel"/>
    <w:tmpl w:val="B0CAA052"/>
    <w:lvl w:ilvl="0" w:tentative="0">
      <w:start w:val="2"/>
      <w:numFmt w:val="chineseCounting"/>
      <w:suff w:val="nothing"/>
      <w:lvlText w:val="%1．"/>
      <w:lvlJc w:val="left"/>
      <w:rPr>
        <w:rFonts w:hint="eastAsia"/>
      </w:rPr>
    </w:lvl>
  </w:abstractNum>
  <w:abstractNum w:abstractNumId="13">
    <w:nsid w:val="B1E16228"/>
    <w:multiLevelType w:val="singleLevel"/>
    <w:tmpl w:val="B1E16228"/>
    <w:lvl w:ilvl="0" w:tentative="0">
      <w:start w:val="1"/>
      <w:numFmt w:val="decimal"/>
      <w:lvlText w:val="%1."/>
      <w:lvlJc w:val="left"/>
      <w:pPr>
        <w:tabs>
          <w:tab w:val="left" w:pos="312"/>
        </w:tabs>
      </w:pPr>
    </w:lvl>
  </w:abstractNum>
  <w:abstractNum w:abstractNumId="14">
    <w:nsid w:val="B4C68443"/>
    <w:multiLevelType w:val="singleLevel"/>
    <w:tmpl w:val="B4C68443"/>
    <w:lvl w:ilvl="0" w:tentative="0">
      <w:start w:val="1"/>
      <w:numFmt w:val="decimal"/>
      <w:lvlText w:val="%1."/>
      <w:lvlJc w:val="left"/>
      <w:pPr>
        <w:tabs>
          <w:tab w:val="left" w:pos="312"/>
        </w:tabs>
      </w:pPr>
    </w:lvl>
  </w:abstractNum>
  <w:abstractNum w:abstractNumId="15">
    <w:nsid w:val="B6D23CE0"/>
    <w:multiLevelType w:val="singleLevel"/>
    <w:tmpl w:val="B6D23CE0"/>
    <w:lvl w:ilvl="0" w:tentative="0">
      <w:start w:val="1"/>
      <w:numFmt w:val="decimal"/>
      <w:lvlText w:val="%1."/>
      <w:lvlJc w:val="left"/>
      <w:pPr>
        <w:tabs>
          <w:tab w:val="left" w:pos="312"/>
        </w:tabs>
      </w:pPr>
    </w:lvl>
  </w:abstractNum>
  <w:abstractNum w:abstractNumId="16">
    <w:nsid w:val="B7569A4B"/>
    <w:multiLevelType w:val="singleLevel"/>
    <w:tmpl w:val="B7569A4B"/>
    <w:lvl w:ilvl="0" w:tentative="0">
      <w:start w:val="1"/>
      <w:numFmt w:val="decimal"/>
      <w:suff w:val="nothing"/>
      <w:lvlText w:val="%1．"/>
      <w:lvlJc w:val="left"/>
    </w:lvl>
  </w:abstractNum>
  <w:abstractNum w:abstractNumId="17">
    <w:nsid w:val="B81E3DF9"/>
    <w:multiLevelType w:val="singleLevel"/>
    <w:tmpl w:val="B81E3DF9"/>
    <w:lvl w:ilvl="0" w:tentative="0">
      <w:start w:val="1"/>
      <w:numFmt w:val="chineseCounting"/>
      <w:suff w:val="nothing"/>
      <w:lvlText w:val="%1、"/>
      <w:lvlJc w:val="left"/>
      <w:rPr>
        <w:rFonts w:hint="eastAsia"/>
      </w:rPr>
    </w:lvl>
  </w:abstractNum>
  <w:abstractNum w:abstractNumId="18">
    <w:nsid w:val="C0807F3C"/>
    <w:multiLevelType w:val="singleLevel"/>
    <w:tmpl w:val="C0807F3C"/>
    <w:lvl w:ilvl="0" w:tentative="0">
      <w:start w:val="1"/>
      <w:numFmt w:val="decimal"/>
      <w:suff w:val="nothing"/>
      <w:lvlText w:val="%1．"/>
      <w:lvlJc w:val="left"/>
    </w:lvl>
  </w:abstractNum>
  <w:abstractNum w:abstractNumId="19">
    <w:nsid w:val="C2670648"/>
    <w:multiLevelType w:val="singleLevel"/>
    <w:tmpl w:val="C2670648"/>
    <w:lvl w:ilvl="0" w:tentative="0">
      <w:start w:val="1"/>
      <w:numFmt w:val="decimal"/>
      <w:suff w:val="nothing"/>
      <w:lvlText w:val="%1．"/>
      <w:lvlJc w:val="left"/>
    </w:lvl>
  </w:abstractNum>
  <w:abstractNum w:abstractNumId="20">
    <w:nsid w:val="C2C55D9F"/>
    <w:multiLevelType w:val="singleLevel"/>
    <w:tmpl w:val="C2C55D9F"/>
    <w:lvl w:ilvl="0" w:tentative="0">
      <w:start w:val="1"/>
      <w:numFmt w:val="decimal"/>
      <w:lvlText w:val="%1."/>
      <w:lvlJc w:val="left"/>
      <w:pPr>
        <w:tabs>
          <w:tab w:val="left" w:pos="312"/>
        </w:tabs>
      </w:pPr>
    </w:lvl>
  </w:abstractNum>
  <w:abstractNum w:abstractNumId="21">
    <w:nsid w:val="C64E0B02"/>
    <w:multiLevelType w:val="singleLevel"/>
    <w:tmpl w:val="C64E0B02"/>
    <w:lvl w:ilvl="0" w:tentative="0">
      <w:start w:val="6"/>
      <w:numFmt w:val="decimal"/>
      <w:lvlText w:val="%1."/>
      <w:lvlJc w:val="left"/>
      <w:pPr>
        <w:tabs>
          <w:tab w:val="left" w:pos="312"/>
        </w:tabs>
      </w:pPr>
    </w:lvl>
  </w:abstractNum>
  <w:abstractNum w:abstractNumId="22">
    <w:nsid w:val="C88E5164"/>
    <w:multiLevelType w:val="singleLevel"/>
    <w:tmpl w:val="C88E5164"/>
    <w:lvl w:ilvl="0" w:tentative="0">
      <w:start w:val="1"/>
      <w:numFmt w:val="decimal"/>
      <w:lvlText w:val="%1."/>
      <w:lvlJc w:val="left"/>
      <w:pPr>
        <w:tabs>
          <w:tab w:val="left" w:pos="312"/>
        </w:tabs>
      </w:pPr>
    </w:lvl>
  </w:abstractNum>
  <w:abstractNum w:abstractNumId="23">
    <w:nsid w:val="CEABC5D4"/>
    <w:multiLevelType w:val="singleLevel"/>
    <w:tmpl w:val="CEABC5D4"/>
    <w:lvl w:ilvl="0" w:tentative="0">
      <w:start w:val="1"/>
      <w:numFmt w:val="decimal"/>
      <w:suff w:val="nothing"/>
      <w:lvlText w:val="%1．"/>
      <w:lvlJc w:val="left"/>
    </w:lvl>
  </w:abstractNum>
  <w:abstractNum w:abstractNumId="24">
    <w:nsid w:val="CF4139ED"/>
    <w:multiLevelType w:val="singleLevel"/>
    <w:tmpl w:val="CF4139ED"/>
    <w:lvl w:ilvl="0" w:tentative="0">
      <w:start w:val="1"/>
      <w:numFmt w:val="decimal"/>
      <w:lvlText w:val="%1."/>
      <w:lvlJc w:val="left"/>
      <w:pPr>
        <w:tabs>
          <w:tab w:val="left" w:pos="312"/>
        </w:tabs>
      </w:pPr>
    </w:lvl>
  </w:abstractNum>
  <w:abstractNum w:abstractNumId="25">
    <w:nsid w:val="CFE7586F"/>
    <w:multiLevelType w:val="singleLevel"/>
    <w:tmpl w:val="CFE7586F"/>
    <w:lvl w:ilvl="0" w:tentative="0">
      <w:start w:val="1"/>
      <w:numFmt w:val="decimal"/>
      <w:suff w:val="nothing"/>
      <w:lvlText w:val="%1、"/>
      <w:lvlJc w:val="left"/>
    </w:lvl>
  </w:abstractNum>
  <w:abstractNum w:abstractNumId="26">
    <w:nsid w:val="CFFD48BC"/>
    <w:multiLevelType w:val="singleLevel"/>
    <w:tmpl w:val="CFFD48BC"/>
    <w:lvl w:ilvl="0" w:tentative="0">
      <w:start w:val="1"/>
      <w:numFmt w:val="decimal"/>
      <w:suff w:val="nothing"/>
      <w:lvlText w:val="%1．"/>
      <w:lvlJc w:val="left"/>
    </w:lvl>
  </w:abstractNum>
  <w:abstractNum w:abstractNumId="27">
    <w:nsid w:val="D99035BF"/>
    <w:multiLevelType w:val="singleLevel"/>
    <w:tmpl w:val="D99035BF"/>
    <w:lvl w:ilvl="0" w:tentative="0">
      <w:start w:val="1"/>
      <w:numFmt w:val="decimal"/>
      <w:suff w:val="nothing"/>
      <w:lvlText w:val="%1、"/>
      <w:lvlJc w:val="left"/>
    </w:lvl>
  </w:abstractNum>
  <w:abstractNum w:abstractNumId="28">
    <w:nsid w:val="DA40F0E2"/>
    <w:multiLevelType w:val="singleLevel"/>
    <w:tmpl w:val="DA40F0E2"/>
    <w:lvl w:ilvl="0" w:tentative="0">
      <w:start w:val="1"/>
      <w:numFmt w:val="decimal"/>
      <w:lvlText w:val="%1."/>
      <w:lvlJc w:val="left"/>
      <w:pPr>
        <w:tabs>
          <w:tab w:val="left" w:pos="312"/>
        </w:tabs>
      </w:pPr>
    </w:lvl>
  </w:abstractNum>
  <w:abstractNum w:abstractNumId="29">
    <w:nsid w:val="E1B1AD77"/>
    <w:multiLevelType w:val="singleLevel"/>
    <w:tmpl w:val="E1B1AD77"/>
    <w:lvl w:ilvl="0" w:tentative="0">
      <w:start w:val="1"/>
      <w:numFmt w:val="decimal"/>
      <w:lvlText w:val="%1."/>
      <w:lvlJc w:val="left"/>
      <w:pPr>
        <w:tabs>
          <w:tab w:val="left" w:pos="312"/>
        </w:tabs>
      </w:pPr>
    </w:lvl>
  </w:abstractNum>
  <w:abstractNum w:abstractNumId="30">
    <w:nsid w:val="E3F9201E"/>
    <w:multiLevelType w:val="singleLevel"/>
    <w:tmpl w:val="E3F9201E"/>
    <w:lvl w:ilvl="0" w:tentative="0">
      <w:start w:val="8"/>
      <w:numFmt w:val="decimal"/>
      <w:suff w:val="nothing"/>
      <w:lvlText w:val="%1、"/>
      <w:lvlJc w:val="left"/>
    </w:lvl>
  </w:abstractNum>
  <w:abstractNum w:abstractNumId="31">
    <w:nsid w:val="E47D86D7"/>
    <w:multiLevelType w:val="singleLevel"/>
    <w:tmpl w:val="E47D86D7"/>
    <w:lvl w:ilvl="0" w:tentative="0">
      <w:start w:val="1"/>
      <w:numFmt w:val="decimal"/>
      <w:suff w:val="nothing"/>
      <w:lvlText w:val="%1．"/>
      <w:lvlJc w:val="left"/>
    </w:lvl>
  </w:abstractNum>
  <w:abstractNum w:abstractNumId="32">
    <w:nsid w:val="E94E5626"/>
    <w:multiLevelType w:val="multilevel"/>
    <w:tmpl w:val="E94E5626"/>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3">
    <w:nsid w:val="EC549A5B"/>
    <w:multiLevelType w:val="singleLevel"/>
    <w:tmpl w:val="EC549A5B"/>
    <w:lvl w:ilvl="0" w:tentative="0">
      <w:start w:val="1"/>
      <w:numFmt w:val="decimal"/>
      <w:lvlText w:val="%1."/>
      <w:lvlJc w:val="left"/>
      <w:pPr>
        <w:tabs>
          <w:tab w:val="left" w:pos="312"/>
        </w:tabs>
      </w:pPr>
    </w:lvl>
  </w:abstractNum>
  <w:abstractNum w:abstractNumId="34">
    <w:nsid w:val="ED2026CC"/>
    <w:multiLevelType w:val="singleLevel"/>
    <w:tmpl w:val="ED2026CC"/>
    <w:lvl w:ilvl="0" w:tentative="0">
      <w:start w:val="1"/>
      <w:numFmt w:val="decimal"/>
      <w:suff w:val="nothing"/>
      <w:lvlText w:val="%1．"/>
      <w:lvlJc w:val="left"/>
    </w:lvl>
  </w:abstractNum>
  <w:abstractNum w:abstractNumId="35">
    <w:nsid w:val="EDBA8C57"/>
    <w:multiLevelType w:val="singleLevel"/>
    <w:tmpl w:val="EDBA8C57"/>
    <w:lvl w:ilvl="0" w:tentative="0">
      <w:start w:val="1"/>
      <w:numFmt w:val="chineseCounting"/>
      <w:suff w:val="nothing"/>
      <w:lvlText w:val="%1、"/>
      <w:lvlJc w:val="left"/>
      <w:rPr>
        <w:rFonts w:hint="eastAsia"/>
      </w:rPr>
    </w:lvl>
  </w:abstractNum>
  <w:abstractNum w:abstractNumId="36">
    <w:nsid w:val="EF983BE5"/>
    <w:multiLevelType w:val="singleLevel"/>
    <w:tmpl w:val="EF983BE5"/>
    <w:lvl w:ilvl="0" w:tentative="0">
      <w:start w:val="1"/>
      <w:numFmt w:val="decimal"/>
      <w:suff w:val="nothing"/>
      <w:lvlText w:val="%1、"/>
      <w:lvlJc w:val="left"/>
    </w:lvl>
  </w:abstractNum>
  <w:abstractNum w:abstractNumId="37">
    <w:nsid w:val="F2EA3453"/>
    <w:multiLevelType w:val="singleLevel"/>
    <w:tmpl w:val="F2EA3453"/>
    <w:lvl w:ilvl="0" w:tentative="0">
      <w:start w:val="1"/>
      <w:numFmt w:val="decimal"/>
      <w:lvlText w:val="%1."/>
      <w:lvlJc w:val="left"/>
      <w:pPr>
        <w:tabs>
          <w:tab w:val="left" w:pos="312"/>
        </w:tabs>
      </w:pPr>
    </w:lvl>
  </w:abstractNum>
  <w:abstractNum w:abstractNumId="38">
    <w:nsid w:val="F46C002E"/>
    <w:multiLevelType w:val="singleLevel"/>
    <w:tmpl w:val="F46C002E"/>
    <w:lvl w:ilvl="0" w:tentative="0">
      <w:start w:val="1"/>
      <w:numFmt w:val="decimal"/>
      <w:lvlText w:val="%1."/>
      <w:lvlJc w:val="left"/>
      <w:pPr>
        <w:tabs>
          <w:tab w:val="left" w:pos="312"/>
        </w:tabs>
      </w:pPr>
    </w:lvl>
  </w:abstractNum>
  <w:abstractNum w:abstractNumId="39">
    <w:nsid w:val="F5106BC3"/>
    <w:multiLevelType w:val="singleLevel"/>
    <w:tmpl w:val="F5106BC3"/>
    <w:lvl w:ilvl="0" w:tentative="0">
      <w:start w:val="1"/>
      <w:numFmt w:val="decimal"/>
      <w:suff w:val="space"/>
      <w:lvlText w:val="%1."/>
      <w:lvlJc w:val="left"/>
    </w:lvl>
  </w:abstractNum>
  <w:abstractNum w:abstractNumId="40">
    <w:nsid w:val="F8DC5721"/>
    <w:multiLevelType w:val="singleLevel"/>
    <w:tmpl w:val="F8DC5721"/>
    <w:lvl w:ilvl="0" w:tentative="0">
      <w:start w:val="1"/>
      <w:numFmt w:val="decimal"/>
      <w:suff w:val="nothing"/>
      <w:lvlText w:val="%1、"/>
      <w:lvlJc w:val="left"/>
    </w:lvl>
  </w:abstractNum>
  <w:abstractNum w:abstractNumId="41">
    <w:nsid w:val="FDAFCDB1"/>
    <w:multiLevelType w:val="singleLevel"/>
    <w:tmpl w:val="FDAFCDB1"/>
    <w:lvl w:ilvl="0" w:tentative="0">
      <w:start w:val="1"/>
      <w:numFmt w:val="decimal"/>
      <w:suff w:val="nothing"/>
      <w:lvlText w:val="%1、"/>
      <w:lvlJc w:val="left"/>
    </w:lvl>
  </w:abstractNum>
  <w:abstractNum w:abstractNumId="42">
    <w:nsid w:val="FDF03A9F"/>
    <w:multiLevelType w:val="singleLevel"/>
    <w:tmpl w:val="FDF03A9F"/>
    <w:lvl w:ilvl="0" w:tentative="0">
      <w:start w:val="1"/>
      <w:numFmt w:val="decimal"/>
      <w:lvlText w:val="%1."/>
      <w:lvlJc w:val="left"/>
      <w:pPr>
        <w:tabs>
          <w:tab w:val="left" w:pos="312"/>
        </w:tabs>
      </w:pPr>
    </w:lvl>
  </w:abstractNum>
  <w:abstractNum w:abstractNumId="43">
    <w:nsid w:val="FE59FC7D"/>
    <w:multiLevelType w:val="singleLevel"/>
    <w:tmpl w:val="FE59FC7D"/>
    <w:lvl w:ilvl="0" w:tentative="0">
      <w:start w:val="1"/>
      <w:numFmt w:val="decimal"/>
      <w:suff w:val="nothing"/>
      <w:lvlText w:val="%1．"/>
      <w:lvlJc w:val="left"/>
    </w:lvl>
  </w:abstractNum>
  <w:abstractNum w:abstractNumId="44">
    <w:nsid w:val="0236A315"/>
    <w:multiLevelType w:val="singleLevel"/>
    <w:tmpl w:val="0236A315"/>
    <w:lvl w:ilvl="0" w:tentative="0">
      <w:start w:val="1"/>
      <w:numFmt w:val="decimal"/>
      <w:suff w:val="nothing"/>
      <w:lvlText w:val="%1．"/>
      <w:lvlJc w:val="left"/>
    </w:lvl>
  </w:abstractNum>
  <w:abstractNum w:abstractNumId="45">
    <w:nsid w:val="03CF4006"/>
    <w:multiLevelType w:val="singleLevel"/>
    <w:tmpl w:val="03CF4006"/>
    <w:lvl w:ilvl="0" w:tentative="0">
      <w:start w:val="1"/>
      <w:numFmt w:val="decimal"/>
      <w:suff w:val="nothing"/>
      <w:lvlText w:val="%1．"/>
      <w:lvlJc w:val="left"/>
    </w:lvl>
  </w:abstractNum>
  <w:abstractNum w:abstractNumId="46">
    <w:nsid w:val="0647A8F8"/>
    <w:multiLevelType w:val="singleLevel"/>
    <w:tmpl w:val="0647A8F8"/>
    <w:lvl w:ilvl="0" w:tentative="0">
      <w:start w:val="1"/>
      <w:numFmt w:val="decimal"/>
      <w:suff w:val="nothing"/>
      <w:lvlText w:val="%1．"/>
      <w:lvlJc w:val="left"/>
    </w:lvl>
  </w:abstractNum>
  <w:abstractNum w:abstractNumId="47">
    <w:nsid w:val="0BA3525F"/>
    <w:multiLevelType w:val="singleLevel"/>
    <w:tmpl w:val="0BA3525F"/>
    <w:lvl w:ilvl="0" w:tentative="0">
      <w:start w:val="1"/>
      <w:numFmt w:val="decimal"/>
      <w:lvlText w:val="%1."/>
      <w:lvlJc w:val="left"/>
      <w:pPr>
        <w:tabs>
          <w:tab w:val="left" w:pos="312"/>
        </w:tabs>
      </w:pPr>
    </w:lvl>
  </w:abstractNum>
  <w:abstractNum w:abstractNumId="48">
    <w:nsid w:val="0E5A2C9E"/>
    <w:multiLevelType w:val="singleLevel"/>
    <w:tmpl w:val="0E5A2C9E"/>
    <w:lvl w:ilvl="0" w:tentative="0">
      <w:start w:val="1"/>
      <w:numFmt w:val="chineseCounting"/>
      <w:suff w:val="nothing"/>
      <w:lvlText w:val="%1、"/>
      <w:lvlJc w:val="left"/>
      <w:rPr>
        <w:rFonts w:hint="eastAsia"/>
      </w:rPr>
    </w:lvl>
  </w:abstractNum>
  <w:abstractNum w:abstractNumId="49">
    <w:nsid w:val="0E8B8C90"/>
    <w:multiLevelType w:val="singleLevel"/>
    <w:tmpl w:val="0E8B8C90"/>
    <w:lvl w:ilvl="0" w:tentative="0">
      <w:start w:val="1"/>
      <w:numFmt w:val="decimal"/>
      <w:suff w:val="space"/>
      <w:lvlText w:val="%1．"/>
      <w:lvlJc w:val="left"/>
    </w:lvl>
  </w:abstractNum>
  <w:abstractNum w:abstractNumId="50">
    <w:nsid w:val="175FFEEA"/>
    <w:multiLevelType w:val="singleLevel"/>
    <w:tmpl w:val="175FFEEA"/>
    <w:lvl w:ilvl="0" w:tentative="0">
      <w:start w:val="1"/>
      <w:numFmt w:val="decimal"/>
      <w:suff w:val="nothing"/>
      <w:lvlText w:val="%1．"/>
      <w:lvlJc w:val="left"/>
    </w:lvl>
  </w:abstractNum>
  <w:abstractNum w:abstractNumId="51">
    <w:nsid w:val="23B4CD3B"/>
    <w:multiLevelType w:val="singleLevel"/>
    <w:tmpl w:val="23B4CD3B"/>
    <w:lvl w:ilvl="0" w:tentative="0">
      <w:start w:val="1"/>
      <w:numFmt w:val="decimal"/>
      <w:lvlText w:val="%1."/>
      <w:lvlJc w:val="left"/>
      <w:pPr>
        <w:tabs>
          <w:tab w:val="left" w:pos="312"/>
        </w:tabs>
      </w:pPr>
    </w:lvl>
  </w:abstractNum>
  <w:abstractNum w:abstractNumId="52">
    <w:nsid w:val="28A663B9"/>
    <w:multiLevelType w:val="singleLevel"/>
    <w:tmpl w:val="28A663B9"/>
    <w:lvl w:ilvl="0" w:tentative="0">
      <w:start w:val="1"/>
      <w:numFmt w:val="decimal"/>
      <w:lvlText w:val="%1."/>
      <w:lvlJc w:val="left"/>
      <w:pPr>
        <w:tabs>
          <w:tab w:val="left" w:pos="312"/>
        </w:tabs>
      </w:pPr>
    </w:lvl>
  </w:abstractNum>
  <w:abstractNum w:abstractNumId="53">
    <w:nsid w:val="28BE2AE0"/>
    <w:multiLevelType w:val="singleLevel"/>
    <w:tmpl w:val="28BE2AE0"/>
    <w:lvl w:ilvl="0" w:tentative="0">
      <w:start w:val="1"/>
      <w:numFmt w:val="decimal"/>
      <w:lvlText w:val="%1."/>
      <w:lvlJc w:val="left"/>
      <w:pPr>
        <w:tabs>
          <w:tab w:val="left" w:pos="312"/>
        </w:tabs>
      </w:pPr>
    </w:lvl>
  </w:abstractNum>
  <w:abstractNum w:abstractNumId="54">
    <w:nsid w:val="2CC199A5"/>
    <w:multiLevelType w:val="singleLevel"/>
    <w:tmpl w:val="2CC199A5"/>
    <w:lvl w:ilvl="0" w:tentative="0">
      <w:start w:val="1"/>
      <w:numFmt w:val="decimal"/>
      <w:suff w:val="nothing"/>
      <w:lvlText w:val="%1．"/>
      <w:lvlJc w:val="left"/>
    </w:lvl>
  </w:abstractNum>
  <w:abstractNum w:abstractNumId="55">
    <w:nsid w:val="2CE101F9"/>
    <w:multiLevelType w:val="singleLevel"/>
    <w:tmpl w:val="2CE101F9"/>
    <w:lvl w:ilvl="0" w:tentative="0">
      <w:start w:val="1"/>
      <w:numFmt w:val="decimal"/>
      <w:lvlText w:val="%1."/>
      <w:lvlJc w:val="left"/>
      <w:pPr>
        <w:tabs>
          <w:tab w:val="left" w:pos="312"/>
        </w:tabs>
      </w:pPr>
    </w:lvl>
  </w:abstractNum>
  <w:abstractNum w:abstractNumId="56">
    <w:nsid w:val="323FAD1E"/>
    <w:multiLevelType w:val="singleLevel"/>
    <w:tmpl w:val="323FAD1E"/>
    <w:lvl w:ilvl="0" w:tentative="0">
      <w:start w:val="1"/>
      <w:numFmt w:val="decimal"/>
      <w:suff w:val="nothing"/>
      <w:lvlText w:val="%1．"/>
      <w:lvlJc w:val="left"/>
    </w:lvl>
  </w:abstractNum>
  <w:abstractNum w:abstractNumId="57">
    <w:nsid w:val="3345F681"/>
    <w:multiLevelType w:val="singleLevel"/>
    <w:tmpl w:val="3345F681"/>
    <w:lvl w:ilvl="0" w:tentative="0">
      <w:start w:val="1"/>
      <w:numFmt w:val="decimal"/>
      <w:lvlText w:val="%1."/>
      <w:lvlJc w:val="left"/>
      <w:pPr>
        <w:tabs>
          <w:tab w:val="left" w:pos="312"/>
        </w:tabs>
      </w:pPr>
    </w:lvl>
  </w:abstractNum>
  <w:abstractNum w:abstractNumId="58">
    <w:nsid w:val="39031388"/>
    <w:multiLevelType w:val="singleLevel"/>
    <w:tmpl w:val="39031388"/>
    <w:lvl w:ilvl="0" w:tentative="0">
      <w:start w:val="1"/>
      <w:numFmt w:val="decimal"/>
      <w:suff w:val="nothing"/>
      <w:lvlText w:val="%1、"/>
      <w:lvlJc w:val="left"/>
    </w:lvl>
  </w:abstractNum>
  <w:abstractNum w:abstractNumId="59">
    <w:nsid w:val="39E71E26"/>
    <w:multiLevelType w:val="singleLevel"/>
    <w:tmpl w:val="39E71E26"/>
    <w:lvl w:ilvl="0" w:tentative="0">
      <w:start w:val="1"/>
      <w:numFmt w:val="decimal"/>
      <w:suff w:val="nothing"/>
      <w:lvlText w:val="%1、"/>
      <w:lvlJc w:val="left"/>
    </w:lvl>
  </w:abstractNum>
  <w:abstractNum w:abstractNumId="60">
    <w:nsid w:val="3AD14671"/>
    <w:multiLevelType w:val="singleLevel"/>
    <w:tmpl w:val="3AD14671"/>
    <w:lvl w:ilvl="0" w:tentative="0">
      <w:start w:val="1"/>
      <w:numFmt w:val="decimal"/>
      <w:suff w:val="nothing"/>
      <w:lvlText w:val="%1）"/>
      <w:lvlJc w:val="left"/>
    </w:lvl>
  </w:abstractNum>
  <w:abstractNum w:abstractNumId="61">
    <w:nsid w:val="3AD6FE80"/>
    <w:multiLevelType w:val="singleLevel"/>
    <w:tmpl w:val="3AD6FE80"/>
    <w:lvl w:ilvl="0" w:tentative="0">
      <w:start w:val="1"/>
      <w:numFmt w:val="decimal"/>
      <w:lvlText w:val="%1."/>
      <w:lvlJc w:val="left"/>
      <w:pPr>
        <w:tabs>
          <w:tab w:val="left" w:pos="312"/>
        </w:tabs>
      </w:pPr>
    </w:lvl>
  </w:abstractNum>
  <w:abstractNum w:abstractNumId="62">
    <w:nsid w:val="3B42372F"/>
    <w:multiLevelType w:val="singleLevel"/>
    <w:tmpl w:val="3B42372F"/>
    <w:lvl w:ilvl="0" w:tentative="0">
      <w:start w:val="7"/>
      <w:numFmt w:val="decimal"/>
      <w:lvlText w:val="%1."/>
      <w:lvlJc w:val="left"/>
      <w:pPr>
        <w:tabs>
          <w:tab w:val="left" w:pos="312"/>
        </w:tabs>
      </w:pPr>
    </w:lvl>
  </w:abstractNum>
  <w:abstractNum w:abstractNumId="63">
    <w:nsid w:val="3CBC464B"/>
    <w:multiLevelType w:val="singleLevel"/>
    <w:tmpl w:val="3CBC464B"/>
    <w:lvl w:ilvl="0" w:tentative="0">
      <w:start w:val="1"/>
      <w:numFmt w:val="decimal"/>
      <w:suff w:val="space"/>
      <w:lvlText w:val="%1."/>
      <w:lvlJc w:val="left"/>
    </w:lvl>
  </w:abstractNum>
  <w:abstractNum w:abstractNumId="64">
    <w:nsid w:val="3F8F3934"/>
    <w:multiLevelType w:val="singleLevel"/>
    <w:tmpl w:val="3F8F3934"/>
    <w:lvl w:ilvl="0" w:tentative="0">
      <w:start w:val="1"/>
      <w:numFmt w:val="decimal"/>
      <w:suff w:val="space"/>
      <w:lvlText w:val="%1."/>
      <w:lvlJc w:val="left"/>
    </w:lvl>
  </w:abstractNum>
  <w:abstractNum w:abstractNumId="65">
    <w:nsid w:val="40C773DB"/>
    <w:multiLevelType w:val="singleLevel"/>
    <w:tmpl w:val="40C773DB"/>
    <w:lvl w:ilvl="0" w:tentative="0">
      <w:start w:val="1"/>
      <w:numFmt w:val="decimal"/>
      <w:suff w:val="nothing"/>
      <w:lvlText w:val="%1、"/>
      <w:lvlJc w:val="left"/>
    </w:lvl>
  </w:abstractNum>
  <w:abstractNum w:abstractNumId="66">
    <w:nsid w:val="4CB925B3"/>
    <w:multiLevelType w:val="singleLevel"/>
    <w:tmpl w:val="4CB925B3"/>
    <w:lvl w:ilvl="0" w:tentative="0">
      <w:start w:val="1"/>
      <w:numFmt w:val="decimal"/>
      <w:suff w:val="nothing"/>
      <w:lvlText w:val="%1．"/>
      <w:lvlJc w:val="left"/>
    </w:lvl>
  </w:abstractNum>
  <w:abstractNum w:abstractNumId="67">
    <w:nsid w:val="548E805A"/>
    <w:multiLevelType w:val="multilevel"/>
    <w:tmpl w:val="548E805A"/>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68">
    <w:nsid w:val="5609A9B0"/>
    <w:multiLevelType w:val="singleLevel"/>
    <w:tmpl w:val="5609A9B0"/>
    <w:lvl w:ilvl="0" w:tentative="0">
      <w:start w:val="1"/>
      <w:numFmt w:val="decimal"/>
      <w:lvlText w:val="%1."/>
      <w:lvlJc w:val="left"/>
      <w:pPr>
        <w:tabs>
          <w:tab w:val="left" w:pos="312"/>
        </w:tabs>
      </w:pPr>
    </w:lvl>
  </w:abstractNum>
  <w:abstractNum w:abstractNumId="69">
    <w:nsid w:val="56D8D1DC"/>
    <w:multiLevelType w:val="singleLevel"/>
    <w:tmpl w:val="56D8D1DC"/>
    <w:lvl w:ilvl="0" w:tentative="0">
      <w:start w:val="1"/>
      <w:numFmt w:val="decimal"/>
      <w:lvlText w:val="%1."/>
      <w:lvlJc w:val="left"/>
      <w:pPr>
        <w:tabs>
          <w:tab w:val="left" w:pos="312"/>
        </w:tabs>
      </w:pPr>
    </w:lvl>
  </w:abstractNum>
  <w:abstractNum w:abstractNumId="70">
    <w:nsid w:val="5CA7F07C"/>
    <w:multiLevelType w:val="singleLevel"/>
    <w:tmpl w:val="5CA7F07C"/>
    <w:lvl w:ilvl="0" w:tentative="0">
      <w:start w:val="1"/>
      <w:numFmt w:val="decimal"/>
      <w:suff w:val="nothing"/>
      <w:lvlText w:val="%1、"/>
      <w:lvlJc w:val="left"/>
    </w:lvl>
  </w:abstractNum>
  <w:abstractNum w:abstractNumId="71">
    <w:nsid w:val="5DD90034"/>
    <w:multiLevelType w:val="singleLevel"/>
    <w:tmpl w:val="5DD90034"/>
    <w:lvl w:ilvl="0" w:tentative="0">
      <w:start w:val="1"/>
      <w:numFmt w:val="decimal"/>
      <w:lvlText w:val="%1."/>
      <w:lvlJc w:val="left"/>
      <w:pPr>
        <w:tabs>
          <w:tab w:val="left" w:pos="312"/>
        </w:tabs>
      </w:pPr>
    </w:lvl>
  </w:abstractNum>
  <w:abstractNum w:abstractNumId="72">
    <w:nsid w:val="5E652E53"/>
    <w:multiLevelType w:val="singleLevel"/>
    <w:tmpl w:val="5E652E53"/>
    <w:lvl w:ilvl="0" w:tentative="0">
      <w:start w:val="1"/>
      <w:numFmt w:val="decimal"/>
      <w:suff w:val="nothing"/>
      <w:lvlText w:val="%1．"/>
      <w:lvlJc w:val="left"/>
    </w:lvl>
  </w:abstractNum>
  <w:abstractNum w:abstractNumId="73">
    <w:nsid w:val="5E7F45AE"/>
    <w:multiLevelType w:val="singleLevel"/>
    <w:tmpl w:val="5E7F45AE"/>
    <w:lvl w:ilvl="0" w:tentative="0">
      <w:start w:val="1"/>
      <w:numFmt w:val="decimal"/>
      <w:lvlText w:val="%1."/>
      <w:lvlJc w:val="left"/>
      <w:pPr>
        <w:tabs>
          <w:tab w:val="left" w:pos="312"/>
        </w:tabs>
      </w:pPr>
    </w:lvl>
  </w:abstractNum>
  <w:abstractNum w:abstractNumId="74">
    <w:nsid w:val="60E28C07"/>
    <w:multiLevelType w:val="singleLevel"/>
    <w:tmpl w:val="60E28C07"/>
    <w:lvl w:ilvl="0" w:tentative="0">
      <w:start w:val="1"/>
      <w:numFmt w:val="decimal"/>
      <w:suff w:val="nothing"/>
      <w:lvlText w:val="%1．"/>
      <w:lvlJc w:val="left"/>
    </w:lvl>
  </w:abstractNum>
  <w:abstractNum w:abstractNumId="75">
    <w:nsid w:val="6492EF17"/>
    <w:multiLevelType w:val="singleLevel"/>
    <w:tmpl w:val="6492EF17"/>
    <w:lvl w:ilvl="0" w:tentative="0">
      <w:start w:val="1"/>
      <w:numFmt w:val="chineseCounting"/>
      <w:suff w:val="nothing"/>
      <w:lvlText w:val="%1、"/>
      <w:lvlJc w:val="left"/>
      <w:rPr>
        <w:rFonts w:hint="eastAsia"/>
      </w:rPr>
    </w:lvl>
  </w:abstractNum>
  <w:abstractNum w:abstractNumId="76">
    <w:nsid w:val="6536D45B"/>
    <w:multiLevelType w:val="singleLevel"/>
    <w:tmpl w:val="6536D45B"/>
    <w:lvl w:ilvl="0" w:tentative="0">
      <w:start w:val="1"/>
      <w:numFmt w:val="chineseCounting"/>
      <w:suff w:val="nothing"/>
      <w:lvlText w:val="%1、"/>
      <w:lvlJc w:val="left"/>
      <w:rPr>
        <w:rFonts w:hint="eastAsia"/>
      </w:rPr>
    </w:lvl>
  </w:abstractNum>
  <w:abstractNum w:abstractNumId="77">
    <w:nsid w:val="69ED4595"/>
    <w:multiLevelType w:val="singleLevel"/>
    <w:tmpl w:val="69ED4595"/>
    <w:lvl w:ilvl="0" w:tentative="0">
      <w:start w:val="1"/>
      <w:numFmt w:val="decimal"/>
      <w:lvlText w:val="%1."/>
      <w:lvlJc w:val="left"/>
      <w:pPr>
        <w:tabs>
          <w:tab w:val="left" w:pos="312"/>
        </w:tabs>
      </w:pPr>
    </w:lvl>
  </w:abstractNum>
  <w:abstractNum w:abstractNumId="78">
    <w:nsid w:val="6F099B7F"/>
    <w:multiLevelType w:val="singleLevel"/>
    <w:tmpl w:val="6F099B7F"/>
    <w:lvl w:ilvl="0" w:tentative="0">
      <w:start w:val="1"/>
      <w:numFmt w:val="decimal"/>
      <w:suff w:val="nothing"/>
      <w:lvlText w:val="%1、"/>
      <w:lvlJc w:val="left"/>
    </w:lvl>
  </w:abstractNum>
  <w:abstractNum w:abstractNumId="79">
    <w:nsid w:val="7019DFFC"/>
    <w:multiLevelType w:val="multilevel"/>
    <w:tmpl w:val="7019DFFC"/>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80">
    <w:nsid w:val="717D57BE"/>
    <w:multiLevelType w:val="multilevel"/>
    <w:tmpl w:val="717D57BE"/>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81">
    <w:nsid w:val="71E57AB5"/>
    <w:multiLevelType w:val="singleLevel"/>
    <w:tmpl w:val="71E57AB5"/>
    <w:lvl w:ilvl="0" w:tentative="0">
      <w:start w:val="1"/>
      <w:numFmt w:val="decimal"/>
      <w:suff w:val="space"/>
      <w:lvlText w:val="%1、"/>
      <w:lvlJc w:val="left"/>
    </w:lvl>
  </w:abstractNum>
  <w:abstractNum w:abstractNumId="82">
    <w:nsid w:val="75BD9FD5"/>
    <w:multiLevelType w:val="singleLevel"/>
    <w:tmpl w:val="75BD9FD5"/>
    <w:lvl w:ilvl="0" w:tentative="0">
      <w:start w:val="3"/>
      <w:numFmt w:val="decimal"/>
      <w:suff w:val="nothing"/>
      <w:lvlText w:val="%1、"/>
      <w:lvlJc w:val="left"/>
    </w:lvl>
  </w:abstractNum>
  <w:abstractNum w:abstractNumId="83">
    <w:nsid w:val="76FE09AA"/>
    <w:multiLevelType w:val="singleLevel"/>
    <w:tmpl w:val="76FE09AA"/>
    <w:lvl w:ilvl="0" w:tentative="0">
      <w:start w:val="1"/>
      <w:numFmt w:val="decimal"/>
      <w:lvlText w:val="%1."/>
      <w:lvlJc w:val="left"/>
      <w:pPr>
        <w:tabs>
          <w:tab w:val="left" w:pos="312"/>
        </w:tabs>
      </w:pPr>
    </w:lvl>
  </w:abstractNum>
  <w:abstractNum w:abstractNumId="84">
    <w:nsid w:val="7A5F2AFD"/>
    <w:multiLevelType w:val="singleLevel"/>
    <w:tmpl w:val="7A5F2AFD"/>
    <w:lvl w:ilvl="0" w:tentative="0">
      <w:start w:val="1"/>
      <w:numFmt w:val="decimal"/>
      <w:lvlText w:val="%1."/>
      <w:lvlJc w:val="left"/>
      <w:pPr>
        <w:tabs>
          <w:tab w:val="left" w:pos="312"/>
        </w:tabs>
      </w:pPr>
    </w:lvl>
  </w:abstractNum>
  <w:abstractNum w:abstractNumId="85">
    <w:nsid w:val="7AFF56F2"/>
    <w:multiLevelType w:val="multilevel"/>
    <w:tmpl w:val="7AFF56F2"/>
    <w:lvl w:ilvl="0" w:tentative="0">
      <w:start w:val="1"/>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86">
    <w:nsid w:val="7CF8F911"/>
    <w:multiLevelType w:val="singleLevel"/>
    <w:tmpl w:val="7CF8F911"/>
    <w:lvl w:ilvl="0" w:tentative="0">
      <w:start w:val="1"/>
      <w:numFmt w:val="decimal"/>
      <w:suff w:val="nothing"/>
      <w:lvlText w:val="%1．"/>
      <w:lvlJc w:val="left"/>
    </w:lvl>
  </w:abstractNum>
  <w:num w:numId="1">
    <w:abstractNumId w:val="8"/>
  </w:num>
  <w:num w:numId="2">
    <w:abstractNumId w:val="34"/>
  </w:num>
  <w:num w:numId="3">
    <w:abstractNumId w:val="35"/>
  </w:num>
  <w:num w:numId="4">
    <w:abstractNumId w:val="53"/>
  </w:num>
  <w:num w:numId="5">
    <w:abstractNumId w:val="80"/>
  </w:num>
  <w:num w:numId="6">
    <w:abstractNumId w:val="25"/>
  </w:num>
  <w:num w:numId="7">
    <w:abstractNumId w:val="0"/>
  </w:num>
  <w:num w:numId="8">
    <w:abstractNumId w:val="21"/>
  </w:num>
  <w:num w:numId="9">
    <w:abstractNumId w:val="22"/>
  </w:num>
  <w:num w:numId="10">
    <w:abstractNumId w:val="32"/>
  </w:num>
  <w:num w:numId="11">
    <w:abstractNumId w:val="24"/>
  </w:num>
  <w:num w:numId="12">
    <w:abstractNumId w:val="42"/>
  </w:num>
  <w:num w:numId="13">
    <w:abstractNumId w:val="13"/>
  </w:num>
  <w:num w:numId="14">
    <w:abstractNumId w:val="64"/>
  </w:num>
  <w:num w:numId="15">
    <w:abstractNumId w:val="51"/>
  </w:num>
  <w:num w:numId="16">
    <w:abstractNumId w:val="18"/>
  </w:num>
  <w:num w:numId="17">
    <w:abstractNumId w:val="81"/>
  </w:num>
  <w:num w:numId="18">
    <w:abstractNumId w:val="4"/>
  </w:num>
  <w:num w:numId="19">
    <w:abstractNumId w:val="27"/>
  </w:num>
  <w:num w:numId="20">
    <w:abstractNumId w:val="63"/>
  </w:num>
  <w:num w:numId="21">
    <w:abstractNumId w:val="15"/>
  </w:num>
  <w:num w:numId="22">
    <w:abstractNumId w:val="75"/>
  </w:num>
  <w:num w:numId="23">
    <w:abstractNumId w:val="12"/>
  </w:num>
  <w:num w:numId="24">
    <w:abstractNumId w:val="68"/>
  </w:num>
  <w:num w:numId="25">
    <w:abstractNumId w:val="10"/>
  </w:num>
  <w:num w:numId="26">
    <w:abstractNumId w:val="39"/>
  </w:num>
  <w:num w:numId="27">
    <w:abstractNumId w:val="49"/>
  </w:num>
  <w:num w:numId="28">
    <w:abstractNumId w:val="11"/>
  </w:num>
  <w:num w:numId="29">
    <w:abstractNumId w:val="70"/>
  </w:num>
  <w:num w:numId="30">
    <w:abstractNumId w:val="30"/>
  </w:num>
  <w:num w:numId="31">
    <w:abstractNumId w:val="37"/>
  </w:num>
  <w:num w:numId="32">
    <w:abstractNumId w:val="2"/>
  </w:num>
  <w:num w:numId="33">
    <w:abstractNumId w:val="71"/>
  </w:num>
  <w:num w:numId="34">
    <w:abstractNumId w:val="45"/>
  </w:num>
  <w:num w:numId="35">
    <w:abstractNumId w:val="72"/>
  </w:num>
  <w:num w:numId="36">
    <w:abstractNumId w:val="74"/>
  </w:num>
  <w:num w:numId="37">
    <w:abstractNumId w:val="28"/>
  </w:num>
  <w:num w:numId="38">
    <w:abstractNumId w:val="69"/>
  </w:num>
  <w:num w:numId="39">
    <w:abstractNumId w:val="23"/>
  </w:num>
  <w:num w:numId="40">
    <w:abstractNumId w:val="26"/>
  </w:num>
  <w:num w:numId="41">
    <w:abstractNumId w:val="55"/>
  </w:num>
  <w:num w:numId="42">
    <w:abstractNumId w:val="33"/>
  </w:num>
  <w:num w:numId="43">
    <w:abstractNumId w:val="3"/>
  </w:num>
  <w:num w:numId="44">
    <w:abstractNumId w:val="9"/>
  </w:num>
  <w:num w:numId="45">
    <w:abstractNumId w:val="50"/>
  </w:num>
  <w:num w:numId="46">
    <w:abstractNumId w:val="86"/>
  </w:num>
  <w:num w:numId="47">
    <w:abstractNumId w:val="44"/>
  </w:num>
  <w:num w:numId="48">
    <w:abstractNumId w:val="46"/>
  </w:num>
  <w:num w:numId="49">
    <w:abstractNumId w:val="19"/>
  </w:num>
  <w:num w:numId="50">
    <w:abstractNumId w:val="43"/>
  </w:num>
  <w:num w:numId="51">
    <w:abstractNumId w:val="52"/>
  </w:num>
  <w:num w:numId="52">
    <w:abstractNumId w:val="14"/>
  </w:num>
  <w:num w:numId="53">
    <w:abstractNumId w:val="16"/>
  </w:num>
  <w:num w:numId="54">
    <w:abstractNumId w:val="77"/>
  </w:num>
  <w:num w:numId="55">
    <w:abstractNumId w:val="7"/>
  </w:num>
  <w:num w:numId="56">
    <w:abstractNumId w:val="41"/>
  </w:num>
  <w:num w:numId="57">
    <w:abstractNumId w:val="20"/>
  </w:num>
  <w:num w:numId="58">
    <w:abstractNumId w:val="73"/>
  </w:num>
  <w:num w:numId="59">
    <w:abstractNumId w:val="76"/>
  </w:num>
  <w:num w:numId="60">
    <w:abstractNumId w:val="58"/>
  </w:num>
  <w:num w:numId="61">
    <w:abstractNumId w:val="48"/>
  </w:num>
  <w:num w:numId="62">
    <w:abstractNumId w:val="38"/>
  </w:num>
  <w:num w:numId="63">
    <w:abstractNumId w:val="6"/>
  </w:num>
  <w:num w:numId="64">
    <w:abstractNumId w:val="83"/>
  </w:num>
  <w:num w:numId="65">
    <w:abstractNumId w:val="29"/>
  </w:num>
  <w:num w:numId="66">
    <w:abstractNumId w:val="61"/>
  </w:num>
  <w:num w:numId="67">
    <w:abstractNumId w:val="59"/>
  </w:num>
  <w:num w:numId="68">
    <w:abstractNumId w:val="56"/>
  </w:num>
  <w:num w:numId="69">
    <w:abstractNumId w:val="57"/>
  </w:num>
  <w:num w:numId="70">
    <w:abstractNumId w:val="78"/>
  </w:num>
  <w:num w:numId="71">
    <w:abstractNumId w:val="40"/>
  </w:num>
  <w:num w:numId="72">
    <w:abstractNumId w:val="17"/>
  </w:num>
  <w:num w:numId="73">
    <w:abstractNumId w:val="82"/>
  </w:num>
  <w:num w:numId="74">
    <w:abstractNumId w:val="1"/>
  </w:num>
  <w:num w:numId="75">
    <w:abstractNumId w:val="65"/>
  </w:num>
  <w:num w:numId="76">
    <w:abstractNumId w:val="85"/>
  </w:num>
  <w:num w:numId="77">
    <w:abstractNumId w:val="60"/>
  </w:num>
  <w:num w:numId="78">
    <w:abstractNumId w:val="31"/>
  </w:num>
  <w:num w:numId="79">
    <w:abstractNumId w:val="62"/>
  </w:num>
  <w:num w:numId="80">
    <w:abstractNumId w:val="79"/>
  </w:num>
  <w:num w:numId="81">
    <w:abstractNumId w:val="47"/>
  </w:num>
  <w:num w:numId="82">
    <w:abstractNumId w:val="54"/>
  </w:num>
  <w:num w:numId="83">
    <w:abstractNumId w:val="67"/>
  </w:num>
  <w:num w:numId="84">
    <w:abstractNumId w:val="5"/>
  </w:num>
  <w:num w:numId="85">
    <w:abstractNumId w:val="84"/>
  </w:num>
  <w:num w:numId="86">
    <w:abstractNumId w:val="66"/>
  </w:num>
  <w:num w:numId="8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80507"/>
    <w:rsid w:val="02611426"/>
    <w:rsid w:val="0378778F"/>
    <w:rsid w:val="03D745DE"/>
    <w:rsid w:val="04A57638"/>
    <w:rsid w:val="05174E03"/>
    <w:rsid w:val="068476EE"/>
    <w:rsid w:val="07390448"/>
    <w:rsid w:val="088E187B"/>
    <w:rsid w:val="0A0225EF"/>
    <w:rsid w:val="0B7767D2"/>
    <w:rsid w:val="0BEE466B"/>
    <w:rsid w:val="0D1A6982"/>
    <w:rsid w:val="0E3F360A"/>
    <w:rsid w:val="0E5833AC"/>
    <w:rsid w:val="0F1F260D"/>
    <w:rsid w:val="116415A3"/>
    <w:rsid w:val="14B11C8C"/>
    <w:rsid w:val="17245EE9"/>
    <w:rsid w:val="17291ACA"/>
    <w:rsid w:val="17687E82"/>
    <w:rsid w:val="1A152A6C"/>
    <w:rsid w:val="1C9310D5"/>
    <w:rsid w:val="1D4F5DD4"/>
    <w:rsid w:val="1E9C663A"/>
    <w:rsid w:val="1EA310F5"/>
    <w:rsid w:val="20FC05F2"/>
    <w:rsid w:val="218D5C1F"/>
    <w:rsid w:val="23574215"/>
    <w:rsid w:val="236C3A10"/>
    <w:rsid w:val="25542041"/>
    <w:rsid w:val="25706DC4"/>
    <w:rsid w:val="28B810EE"/>
    <w:rsid w:val="2A647FAD"/>
    <w:rsid w:val="2BB93DF4"/>
    <w:rsid w:val="2D007701"/>
    <w:rsid w:val="2DDE7F6D"/>
    <w:rsid w:val="2DFC532A"/>
    <w:rsid w:val="2EC10A26"/>
    <w:rsid w:val="30163A14"/>
    <w:rsid w:val="351F35A4"/>
    <w:rsid w:val="364B1527"/>
    <w:rsid w:val="36B23279"/>
    <w:rsid w:val="37E12FC5"/>
    <w:rsid w:val="38A76BC1"/>
    <w:rsid w:val="397A5372"/>
    <w:rsid w:val="3C38325E"/>
    <w:rsid w:val="3C9D520B"/>
    <w:rsid w:val="3CDD7134"/>
    <w:rsid w:val="3EC0763F"/>
    <w:rsid w:val="40794EB1"/>
    <w:rsid w:val="43C94A13"/>
    <w:rsid w:val="44432D6D"/>
    <w:rsid w:val="44D768A3"/>
    <w:rsid w:val="494753E8"/>
    <w:rsid w:val="4A43487A"/>
    <w:rsid w:val="4DC34BC7"/>
    <w:rsid w:val="4E180507"/>
    <w:rsid w:val="4E244105"/>
    <w:rsid w:val="4EC82C5C"/>
    <w:rsid w:val="515429FD"/>
    <w:rsid w:val="53501BD7"/>
    <w:rsid w:val="56DB2F9D"/>
    <w:rsid w:val="57B21D17"/>
    <w:rsid w:val="5CCC1D6A"/>
    <w:rsid w:val="60265405"/>
    <w:rsid w:val="63AC260D"/>
    <w:rsid w:val="65DC0D09"/>
    <w:rsid w:val="670256BD"/>
    <w:rsid w:val="6C0B652B"/>
    <w:rsid w:val="6E140770"/>
    <w:rsid w:val="6EB92F2F"/>
    <w:rsid w:val="70732616"/>
    <w:rsid w:val="73645996"/>
    <w:rsid w:val="782C32B0"/>
    <w:rsid w:val="7AB338F5"/>
    <w:rsid w:val="7B676451"/>
    <w:rsid w:val="7E823864"/>
    <w:rsid w:val="7FFF47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宋体" w:eastAsiaTheme="minorEastAsia"/>
      <w:bCs/>
      <w:kern w:val="2"/>
      <w:sz w:val="24"/>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qFormat/>
    <w:uiPriority w:val="0"/>
    <w:rPr>
      <w:color w:val="0000FF"/>
      <w:u w:val="single"/>
    </w:rPr>
  </w:style>
  <w:style w:type="character" w:customStyle="1" w:styleId="12">
    <w:name w:val="font11"/>
    <w:basedOn w:val="9"/>
    <w:qFormat/>
    <w:uiPriority w:val="0"/>
    <w:rPr>
      <w:rFonts w:hint="eastAsia" w:ascii="宋体" w:hAnsi="宋体" w:eastAsia="宋体" w:cs="宋体"/>
      <w:color w:val="000000"/>
      <w:sz w:val="24"/>
      <w:szCs w:val="24"/>
      <w:u w:val="none"/>
    </w:rPr>
  </w:style>
  <w:style w:type="character" w:customStyle="1" w:styleId="13">
    <w:name w:val="font81"/>
    <w:basedOn w:val="9"/>
    <w:qFormat/>
    <w:uiPriority w:val="0"/>
    <w:rPr>
      <w:rFonts w:hint="eastAsia" w:ascii="宋体" w:hAnsi="宋体" w:eastAsia="宋体" w:cs="宋体"/>
      <w:color w:val="000000"/>
      <w:sz w:val="21"/>
      <w:szCs w:val="21"/>
      <w:u w:val="none"/>
    </w:rPr>
  </w:style>
  <w:style w:type="character" w:customStyle="1" w:styleId="14">
    <w:name w:val="font91"/>
    <w:basedOn w:val="9"/>
    <w:qFormat/>
    <w:uiPriority w:val="0"/>
    <w:rPr>
      <w:rFonts w:hint="eastAsia" w:ascii="宋体" w:hAnsi="宋体" w:eastAsia="宋体" w:cs="宋体"/>
      <w:color w:val="000000"/>
      <w:sz w:val="16"/>
      <w:szCs w:val="16"/>
      <w:u w:val="none"/>
    </w:rPr>
  </w:style>
  <w:style w:type="character" w:customStyle="1" w:styleId="15">
    <w:name w:val="font41"/>
    <w:basedOn w:val="9"/>
    <w:qFormat/>
    <w:uiPriority w:val="0"/>
    <w:rPr>
      <w:rFonts w:hint="default" w:ascii="Times New Roman" w:hAnsi="Times New Roman" w:cs="Times New Roman"/>
      <w:color w:val="000000"/>
      <w:sz w:val="16"/>
      <w:szCs w:val="16"/>
      <w:u w:val="none"/>
    </w:rPr>
  </w:style>
  <w:style w:type="character" w:customStyle="1" w:styleId="16">
    <w:name w:val="font101"/>
    <w:basedOn w:val="9"/>
    <w:qFormat/>
    <w:uiPriority w:val="0"/>
    <w:rPr>
      <w:rFonts w:ascii="Arial" w:hAnsi="Arial" w:cs="Arial"/>
      <w:color w:val="000000"/>
      <w:sz w:val="12"/>
      <w:szCs w:val="12"/>
      <w:u w:val="none"/>
    </w:rPr>
  </w:style>
  <w:style w:type="character" w:customStyle="1" w:styleId="17">
    <w:name w:val="font51"/>
    <w:basedOn w:val="9"/>
    <w:qFormat/>
    <w:uiPriority w:val="0"/>
    <w:rPr>
      <w:rFonts w:hint="default" w:ascii="Times New Roman" w:hAnsi="Times New Roman" w:cs="Times New Roman"/>
      <w:color w:val="000000"/>
      <w:sz w:val="21"/>
      <w:szCs w:val="21"/>
      <w:u w:val="none"/>
    </w:rPr>
  </w:style>
  <w:style w:type="character" w:customStyle="1" w:styleId="18">
    <w:name w:val="font61"/>
    <w:basedOn w:val="9"/>
    <w:qFormat/>
    <w:uiPriority w:val="0"/>
    <w:rPr>
      <w:rFonts w:hint="eastAsia" w:ascii="宋体" w:hAnsi="宋体" w:eastAsia="宋体" w:cs="宋体"/>
      <w:color w:val="000000"/>
      <w:sz w:val="21"/>
      <w:szCs w:val="21"/>
      <w:u w:val="single"/>
    </w:rPr>
  </w:style>
  <w:style w:type="character" w:customStyle="1" w:styleId="19">
    <w:name w:val="font01"/>
    <w:basedOn w:val="9"/>
    <w:qFormat/>
    <w:uiPriority w:val="0"/>
    <w:rPr>
      <w:rFonts w:hint="default" w:ascii="Times New Roman" w:hAnsi="Times New Roman" w:cs="Times New Roman"/>
      <w:color w:val="000000"/>
      <w:sz w:val="21"/>
      <w:szCs w:val="21"/>
      <w:u w:val="single"/>
    </w:rPr>
  </w:style>
  <w:style w:type="character" w:customStyle="1" w:styleId="20">
    <w:name w:val="font21"/>
    <w:basedOn w:val="9"/>
    <w:qFormat/>
    <w:uiPriority w:val="0"/>
    <w:rPr>
      <w:rFonts w:hint="eastAsia" w:ascii="宋体" w:hAnsi="宋体" w:eastAsia="宋体" w:cs="宋体"/>
      <w:color w:val="000000"/>
      <w:sz w:val="18"/>
      <w:szCs w:val="18"/>
      <w:u w:val="none"/>
    </w:rPr>
  </w:style>
  <w:style w:type="character" w:customStyle="1" w:styleId="21">
    <w:name w:val="apple-converted-spac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2021-02-24T09:39:00Z</dcterms:created>
  <dc:creator>Administrator</dc:creator>
  <cp:lastModifiedBy>user1</cp:lastModifiedBy>
  <dcterms:modified xsi:type="dcterms:W3CDTF">2021-03-29T03:02:22Z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DB9298491CBB45D5A6F2DB5EA30CC6D7</vt:lpwstr>
  </property>
</Properties>
</file>